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55FD" w14:textId="19EC3BB2" w:rsidR="000408D3" w:rsidRPr="00A66D1D" w:rsidRDefault="006B5826" w:rsidP="005971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TS</w:t>
      </w:r>
      <w:r w:rsidR="000764B9">
        <w:rPr>
          <w:rFonts w:ascii="Arial" w:hAnsi="Arial" w:cs="Arial"/>
          <w:b/>
          <w:sz w:val="20"/>
          <w:szCs w:val="20"/>
        </w:rPr>
        <w:t>A HH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117F1">
        <w:rPr>
          <w:rFonts w:ascii="Arial" w:hAnsi="Arial" w:cs="Arial"/>
          <w:b/>
          <w:sz w:val="20"/>
          <w:szCs w:val="20"/>
        </w:rPr>
        <w:t>2</w:t>
      </w:r>
      <w:r w:rsidR="00243B93">
        <w:rPr>
          <w:rFonts w:ascii="Arial" w:hAnsi="Arial" w:cs="Arial"/>
          <w:b/>
          <w:sz w:val="20"/>
          <w:szCs w:val="20"/>
        </w:rPr>
        <w:t xml:space="preserve">00 </w:t>
      </w:r>
    </w:p>
    <w:p w14:paraId="3758B5E9" w14:textId="77777777" w:rsidR="000408D3" w:rsidRPr="00A66D1D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06E36642" w14:textId="77777777" w:rsidR="00D904C7" w:rsidRDefault="00D904C7" w:rsidP="00D904C7">
      <w:pPr>
        <w:jc w:val="both"/>
        <w:rPr>
          <w:rFonts w:ascii="Arial" w:hAnsi="Arial" w:cs="Arial"/>
          <w:sz w:val="20"/>
          <w:szCs w:val="20"/>
        </w:rPr>
      </w:pPr>
    </w:p>
    <w:p w14:paraId="48D474D5" w14:textId="6B0701F8" w:rsidR="00D904C7" w:rsidRDefault="00D904C7" w:rsidP="00D904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Corpo bollitore in acciaio trattato con vetrificazione anticorrosiva secondo norme DIN 4753.3 completo di anodo al magnesio</w:t>
      </w:r>
      <w:r w:rsidRPr="00A66D1D">
        <w:rPr>
          <w:rFonts w:ascii="Arial" w:hAnsi="Arial" w:cs="Arial"/>
          <w:sz w:val="20"/>
          <w:szCs w:val="20"/>
        </w:rPr>
        <w:t>.</w:t>
      </w:r>
    </w:p>
    <w:p w14:paraId="1992E300" w14:textId="77777777" w:rsidR="00D904C7" w:rsidRDefault="00D904C7" w:rsidP="00D904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Connessioni con deflettore per caricamento mediante produttore autonomo ACS a gas WaterMaster o per scambiatore a piastre </w:t>
      </w:r>
    </w:p>
    <w:p w14:paraId="331B45C0" w14:textId="77777777" w:rsidR="00D904C7" w:rsidRPr="00A66D1D" w:rsidRDefault="00D904C7" w:rsidP="00D904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Flangia di ispezione D180mm.</w:t>
      </w:r>
    </w:p>
    <w:p w14:paraId="384FACEB" w14:textId="77777777" w:rsidR="00D904C7" w:rsidRPr="00A66D1D" w:rsidRDefault="00D904C7" w:rsidP="00D904C7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 xml:space="preserve">- Coibentazione con </w:t>
      </w:r>
      <w:r>
        <w:rPr>
          <w:rFonts w:ascii="Arial" w:hAnsi="Arial" w:cs="Arial"/>
          <w:sz w:val="20"/>
          <w:szCs w:val="20"/>
        </w:rPr>
        <w:t xml:space="preserve">materassino di </w:t>
      </w:r>
      <w:r w:rsidRPr="00A66D1D">
        <w:rPr>
          <w:rFonts w:ascii="Arial" w:hAnsi="Arial" w:cs="Arial"/>
          <w:sz w:val="20"/>
          <w:szCs w:val="20"/>
        </w:rPr>
        <w:t xml:space="preserve">poliuretano </w:t>
      </w:r>
      <w:r>
        <w:rPr>
          <w:rFonts w:ascii="Arial" w:hAnsi="Arial" w:cs="Arial"/>
          <w:sz w:val="20"/>
          <w:szCs w:val="20"/>
        </w:rPr>
        <w:t>rigido</w:t>
      </w:r>
      <w:r w:rsidRPr="00A66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r w:rsidRPr="00A66D1D">
        <w:rPr>
          <w:rFonts w:ascii="Arial" w:hAnsi="Arial" w:cs="Arial"/>
          <w:sz w:val="20"/>
          <w:szCs w:val="20"/>
        </w:rPr>
        <w:t>spessore</w:t>
      </w:r>
      <w:r>
        <w:rPr>
          <w:rFonts w:ascii="Arial" w:hAnsi="Arial" w:cs="Arial"/>
          <w:sz w:val="20"/>
          <w:szCs w:val="20"/>
        </w:rPr>
        <w:t xml:space="preserve"> pari a 50</w:t>
      </w:r>
      <w:r w:rsidRPr="00A66D1D">
        <w:rPr>
          <w:rFonts w:ascii="Arial" w:hAnsi="Arial" w:cs="Arial"/>
          <w:sz w:val="20"/>
          <w:szCs w:val="20"/>
        </w:rPr>
        <w:t>mm.</w:t>
      </w:r>
    </w:p>
    <w:p w14:paraId="63A988DD" w14:textId="77777777" w:rsidR="00D904C7" w:rsidRPr="00A66D1D" w:rsidRDefault="00D904C7" w:rsidP="00D904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Rivestimento di finitura in PVC flessibile di colore grigio.</w:t>
      </w:r>
    </w:p>
    <w:p w14:paraId="0412A08D" w14:textId="77777777" w:rsidR="006B5826" w:rsidRDefault="006B5826" w:rsidP="006B5826">
      <w:pPr>
        <w:jc w:val="both"/>
        <w:rPr>
          <w:rFonts w:ascii="Arial" w:hAnsi="Arial" w:cs="Arial"/>
          <w:sz w:val="20"/>
          <w:szCs w:val="20"/>
        </w:rPr>
      </w:pPr>
    </w:p>
    <w:p w14:paraId="59A5F0E0" w14:textId="77777777" w:rsidR="000764B9" w:rsidRPr="00A66D1D" w:rsidRDefault="000764B9" w:rsidP="000764B9">
      <w:pPr>
        <w:jc w:val="both"/>
        <w:rPr>
          <w:rFonts w:ascii="Arial" w:hAnsi="Arial" w:cs="Arial"/>
          <w:i/>
          <w:sz w:val="20"/>
          <w:szCs w:val="20"/>
        </w:rPr>
      </w:pPr>
      <w:r w:rsidRPr="00A66D1D">
        <w:rPr>
          <w:rFonts w:ascii="Arial" w:hAnsi="Arial" w:cs="Arial"/>
          <w:i/>
          <w:sz w:val="20"/>
          <w:szCs w:val="20"/>
        </w:rPr>
        <w:t>Dati Tecnici principali:</w:t>
      </w:r>
    </w:p>
    <w:p w14:paraId="4E16AF4B" w14:textId="77777777" w:rsidR="000764B9" w:rsidRDefault="000764B9" w:rsidP="000764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sanitario: 10 bar.</w:t>
      </w:r>
    </w:p>
    <w:p w14:paraId="574FBBFE" w14:textId="77777777" w:rsidR="000764B9" w:rsidRPr="00A66D1D" w:rsidRDefault="000764B9" w:rsidP="000764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Temperatura massima di esercizio: 95°C.</w:t>
      </w:r>
    </w:p>
    <w:p w14:paraId="28EBE0C2" w14:textId="7BF4344C" w:rsidR="000764B9" w:rsidRDefault="000764B9" w:rsidP="000764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Capacità totale: </w:t>
      </w:r>
      <w:r w:rsidR="001117F1">
        <w:rPr>
          <w:rFonts w:ascii="Arial" w:hAnsi="Arial" w:cs="Arial"/>
          <w:sz w:val="20"/>
          <w:szCs w:val="20"/>
        </w:rPr>
        <w:t>2</w:t>
      </w:r>
      <w:r w:rsidRPr="00A66D1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Lt.</w:t>
      </w:r>
    </w:p>
    <w:p w14:paraId="7C1A3203" w14:textId="10E417A2" w:rsidR="000764B9" w:rsidRDefault="000764B9" w:rsidP="000764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Misure di ingombro (D x H): 600mm x 1</w:t>
      </w:r>
      <w:r w:rsidR="00414FC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0mm.</w:t>
      </w:r>
    </w:p>
    <w:p w14:paraId="13FD9E7E" w14:textId="77777777" w:rsidR="000764B9" w:rsidRDefault="000764B9" w:rsidP="000764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sanitario: diametro 1” ¼ </w:t>
      </w:r>
    </w:p>
    <w:p w14:paraId="03B615ED" w14:textId="77777777" w:rsidR="000764B9" w:rsidRDefault="000764B9" w:rsidP="000764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sonda diametro ½ ”</w:t>
      </w:r>
    </w:p>
    <w:p w14:paraId="7B73E9E1" w14:textId="77777777" w:rsidR="000764B9" w:rsidRDefault="000764B9" w:rsidP="000764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ricircolo sanitario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28E05334" w14:textId="57D5D37E" w:rsidR="000764B9" w:rsidRDefault="000764B9" w:rsidP="000764B9">
      <w:pPr>
        <w:tabs>
          <w:tab w:val="left" w:pos="28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Peso a vuoto: </w:t>
      </w:r>
      <w:r w:rsidR="00574C13">
        <w:rPr>
          <w:rFonts w:ascii="Arial" w:hAnsi="Arial" w:cs="Arial"/>
          <w:sz w:val="20"/>
          <w:szCs w:val="20"/>
        </w:rPr>
        <w:t xml:space="preserve">96 </w:t>
      </w:r>
      <w:r>
        <w:rPr>
          <w:rFonts w:ascii="Arial" w:hAnsi="Arial" w:cs="Arial"/>
          <w:sz w:val="20"/>
          <w:szCs w:val="20"/>
        </w:rPr>
        <w:t>kg.</w:t>
      </w:r>
      <w:r>
        <w:rPr>
          <w:rFonts w:ascii="Arial" w:hAnsi="Arial" w:cs="Arial"/>
          <w:sz w:val="20"/>
          <w:szCs w:val="20"/>
        </w:rPr>
        <w:tab/>
      </w:r>
    </w:p>
    <w:p w14:paraId="40E4AC1C" w14:textId="4CC37D88" w:rsidR="000764B9" w:rsidRPr="00A66D1D" w:rsidRDefault="000764B9" w:rsidP="000764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Classe Energetica: </w:t>
      </w:r>
      <w:r w:rsidR="001C5F1D">
        <w:rPr>
          <w:rFonts w:ascii="Arial" w:hAnsi="Arial" w:cs="Arial"/>
          <w:sz w:val="20"/>
          <w:szCs w:val="20"/>
        </w:rPr>
        <w:t>B</w:t>
      </w:r>
    </w:p>
    <w:p w14:paraId="1FAB8D2F" w14:textId="77777777" w:rsidR="006B5826" w:rsidRPr="00A66D1D" w:rsidRDefault="006B5826" w:rsidP="006B5826">
      <w:pPr>
        <w:jc w:val="both"/>
        <w:rPr>
          <w:rFonts w:ascii="Arial" w:hAnsi="Arial" w:cs="Arial"/>
          <w:sz w:val="20"/>
          <w:szCs w:val="20"/>
        </w:rPr>
      </w:pPr>
    </w:p>
    <w:p w14:paraId="135403D7" w14:textId="19447742" w:rsidR="006B5826" w:rsidRPr="00A66D1D" w:rsidRDefault="006B5826" w:rsidP="006B5826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Marca ACV</w:t>
      </w:r>
      <w:r>
        <w:rPr>
          <w:rFonts w:ascii="Arial" w:hAnsi="Arial" w:cs="Arial"/>
          <w:sz w:val="20"/>
          <w:szCs w:val="20"/>
        </w:rPr>
        <w:t xml:space="preserve"> –</w:t>
      </w:r>
      <w:r w:rsidRPr="00A66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A66D1D">
        <w:rPr>
          <w:rFonts w:ascii="Arial" w:hAnsi="Arial" w:cs="Arial"/>
          <w:sz w:val="20"/>
          <w:szCs w:val="20"/>
        </w:rPr>
        <w:t>odello</w:t>
      </w:r>
      <w:r>
        <w:rPr>
          <w:rFonts w:ascii="Arial" w:hAnsi="Arial" w:cs="Arial"/>
          <w:sz w:val="20"/>
          <w:szCs w:val="20"/>
        </w:rPr>
        <w:t>: TS</w:t>
      </w:r>
      <w:r w:rsidR="000764B9">
        <w:rPr>
          <w:rFonts w:ascii="Arial" w:hAnsi="Arial" w:cs="Arial"/>
          <w:sz w:val="20"/>
          <w:szCs w:val="20"/>
        </w:rPr>
        <w:t>A HH</w:t>
      </w:r>
      <w:r>
        <w:rPr>
          <w:rFonts w:ascii="Arial" w:hAnsi="Arial" w:cs="Arial"/>
          <w:sz w:val="20"/>
          <w:szCs w:val="20"/>
        </w:rPr>
        <w:t xml:space="preserve"> </w:t>
      </w:r>
      <w:r w:rsidR="001117F1">
        <w:rPr>
          <w:rFonts w:ascii="Arial" w:hAnsi="Arial" w:cs="Arial"/>
          <w:sz w:val="20"/>
          <w:szCs w:val="20"/>
        </w:rPr>
        <w:t>2</w:t>
      </w:r>
      <w:r w:rsidR="00243B93">
        <w:rPr>
          <w:rFonts w:ascii="Arial" w:hAnsi="Arial" w:cs="Arial"/>
          <w:sz w:val="20"/>
          <w:szCs w:val="20"/>
        </w:rPr>
        <w:t>00</w:t>
      </w:r>
    </w:p>
    <w:p w14:paraId="192418B0" w14:textId="77777777" w:rsidR="000408D3" w:rsidRPr="00A66D1D" w:rsidRDefault="000408D3" w:rsidP="006B5826">
      <w:pPr>
        <w:jc w:val="both"/>
        <w:rPr>
          <w:rFonts w:ascii="Arial" w:hAnsi="Arial" w:cs="Arial"/>
          <w:sz w:val="20"/>
          <w:szCs w:val="20"/>
        </w:rPr>
      </w:pPr>
    </w:p>
    <w:sectPr w:rsidR="000408D3" w:rsidRPr="00A66D1D" w:rsidSect="006F7F69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C65C" w14:textId="77777777" w:rsidR="003F3822" w:rsidRDefault="003F3822">
      <w:r>
        <w:separator/>
      </w:r>
    </w:p>
  </w:endnote>
  <w:endnote w:type="continuationSeparator" w:id="0">
    <w:p w14:paraId="23B7EA7E" w14:textId="77777777" w:rsidR="003F3822" w:rsidRDefault="003F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9A9C" w14:textId="77777777" w:rsidR="003F3822" w:rsidRDefault="003F3822">
      <w:r>
        <w:separator/>
      </w:r>
    </w:p>
  </w:footnote>
  <w:footnote w:type="continuationSeparator" w:id="0">
    <w:p w14:paraId="5C3C8B32" w14:textId="77777777" w:rsidR="003F3822" w:rsidRDefault="003F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667B" w14:textId="38236BC1" w:rsidR="00E34519" w:rsidRDefault="000677A8">
    <w:pPr>
      <w:pStyle w:val="Intestazione"/>
      <w:rPr>
        <w:noProof/>
      </w:rPr>
    </w:pPr>
    <w:r w:rsidRPr="006B22CA">
      <w:rPr>
        <w:noProof/>
      </w:rPr>
      <w:drawing>
        <wp:inline distT="0" distB="0" distL="0" distR="0" wp14:anchorId="75ED498F" wp14:editId="10F23D39">
          <wp:extent cx="1095375" cy="476250"/>
          <wp:effectExtent l="0" t="0" r="0" b="0"/>
          <wp:docPr id="615077957" name="Immagine 19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A picture containing text, clipart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91DD9" w14:textId="77777777" w:rsidR="00D904C7" w:rsidRDefault="00D904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408D3"/>
    <w:rsid w:val="000677A8"/>
    <w:rsid w:val="000764B9"/>
    <w:rsid w:val="000B5524"/>
    <w:rsid w:val="001117F1"/>
    <w:rsid w:val="001176D1"/>
    <w:rsid w:val="001231CC"/>
    <w:rsid w:val="001C5F1D"/>
    <w:rsid w:val="002071DF"/>
    <w:rsid w:val="00243B93"/>
    <w:rsid w:val="0027384C"/>
    <w:rsid w:val="002C5C1C"/>
    <w:rsid w:val="002D58F3"/>
    <w:rsid w:val="003552CD"/>
    <w:rsid w:val="0037405F"/>
    <w:rsid w:val="003A678B"/>
    <w:rsid w:val="003F3822"/>
    <w:rsid w:val="00407618"/>
    <w:rsid w:val="00414FC5"/>
    <w:rsid w:val="004605A3"/>
    <w:rsid w:val="00574C13"/>
    <w:rsid w:val="005971F5"/>
    <w:rsid w:val="005B733C"/>
    <w:rsid w:val="005B7C00"/>
    <w:rsid w:val="00601BEA"/>
    <w:rsid w:val="00625227"/>
    <w:rsid w:val="006B5826"/>
    <w:rsid w:val="006F7F69"/>
    <w:rsid w:val="00751502"/>
    <w:rsid w:val="00840D92"/>
    <w:rsid w:val="008A39EB"/>
    <w:rsid w:val="008C013E"/>
    <w:rsid w:val="00912754"/>
    <w:rsid w:val="009779C0"/>
    <w:rsid w:val="009B4805"/>
    <w:rsid w:val="009D2F90"/>
    <w:rsid w:val="00A105CC"/>
    <w:rsid w:val="00A66D1D"/>
    <w:rsid w:val="00B84E5D"/>
    <w:rsid w:val="00BB26C7"/>
    <w:rsid w:val="00CA4788"/>
    <w:rsid w:val="00CB15B3"/>
    <w:rsid w:val="00D65B5D"/>
    <w:rsid w:val="00D8758B"/>
    <w:rsid w:val="00D904C7"/>
    <w:rsid w:val="00DF7B6C"/>
    <w:rsid w:val="00E12999"/>
    <w:rsid w:val="00E23560"/>
    <w:rsid w:val="00E34519"/>
    <w:rsid w:val="00E37A12"/>
    <w:rsid w:val="00E42388"/>
    <w:rsid w:val="00E9054C"/>
    <w:rsid w:val="00E90E78"/>
    <w:rsid w:val="00EA0E06"/>
    <w:rsid w:val="00F21C3E"/>
    <w:rsid w:val="00F36524"/>
    <w:rsid w:val="00F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A68A96"/>
  <w15:chartTrackingRefBased/>
  <w15:docId w15:val="{2ABE9483-91B5-42DD-8E78-7654FB62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dc:description/>
  <cp:lastModifiedBy>Giovanni  SESTITO</cp:lastModifiedBy>
  <cp:revision>6</cp:revision>
  <dcterms:created xsi:type="dcterms:W3CDTF">2024-05-16T12:35:00Z</dcterms:created>
  <dcterms:modified xsi:type="dcterms:W3CDTF">2024-05-17T14:38:00Z</dcterms:modified>
</cp:coreProperties>
</file>