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1AB6E" w14:textId="31B7B26F" w:rsidR="000408D3" w:rsidRPr="00C45990" w:rsidRDefault="006A5359" w:rsidP="005971F5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TS</w:t>
      </w:r>
      <w:r w:rsidR="00974266"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b/>
          <w:sz w:val="20"/>
          <w:szCs w:val="20"/>
        </w:rPr>
        <w:t xml:space="preserve"> 1HP </w:t>
      </w:r>
      <w:r w:rsidR="000C77BB">
        <w:rPr>
          <w:rFonts w:ascii="Arial" w:hAnsi="Arial" w:cs="Arial"/>
          <w:b/>
          <w:sz w:val="20"/>
          <w:szCs w:val="20"/>
        </w:rPr>
        <w:t>300</w:t>
      </w:r>
    </w:p>
    <w:p w14:paraId="165A9DF0" w14:textId="77777777" w:rsidR="000408D3" w:rsidRPr="00C45990" w:rsidRDefault="000408D3" w:rsidP="005971F5">
      <w:pPr>
        <w:jc w:val="both"/>
        <w:rPr>
          <w:rFonts w:ascii="Arial" w:hAnsi="Arial" w:cs="Arial"/>
          <w:sz w:val="20"/>
          <w:szCs w:val="20"/>
        </w:rPr>
      </w:pPr>
    </w:p>
    <w:p w14:paraId="2D69C725" w14:textId="1BDFD682" w:rsidR="000408D3" w:rsidRPr="00C45990" w:rsidRDefault="00A42397" w:rsidP="005971F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Bollitore</w:t>
      </w:r>
      <w:r w:rsidR="00CA4788" w:rsidRPr="00C45990">
        <w:rPr>
          <w:rFonts w:ascii="Arial" w:hAnsi="Arial" w:cs="Arial"/>
          <w:sz w:val="20"/>
          <w:szCs w:val="20"/>
        </w:rPr>
        <w:t xml:space="preserve"> per acqua calda sanitaria a </w:t>
      </w:r>
      <w:r w:rsidR="00D735A6" w:rsidRPr="00C45990">
        <w:rPr>
          <w:rFonts w:ascii="Arial" w:hAnsi="Arial" w:cs="Arial"/>
          <w:sz w:val="20"/>
          <w:szCs w:val="20"/>
        </w:rPr>
        <w:t>singolo</w:t>
      </w:r>
      <w:r w:rsidR="00CA4788" w:rsidRPr="00C45990">
        <w:rPr>
          <w:rFonts w:ascii="Arial" w:hAnsi="Arial" w:cs="Arial"/>
          <w:sz w:val="20"/>
          <w:szCs w:val="20"/>
        </w:rPr>
        <w:t xml:space="preserve"> serpentino </w:t>
      </w:r>
      <w:r w:rsidR="00B06B78" w:rsidRPr="00C45990">
        <w:rPr>
          <w:rFonts w:ascii="Arial" w:hAnsi="Arial" w:cs="Arial"/>
          <w:sz w:val="20"/>
          <w:szCs w:val="20"/>
        </w:rPr>
        <w:t xml:space="preserve">maggiorato </w:t>
      </w:r>
      <w:r w:rsidR="00CA4788" w:rsidRPr="00C45990">
        <w:rPr>
          <w:rFonts w:ascii="Arial" w:hAnsi="Arial" w:cs="Arial"/>
          <w:sz w:val="20"/>
          <w:szCs w:val="20"/>
        </w:rPr>
        <w:t>per installazioni a basamento</w:t>
      </w:r>
      <w:r w:rsidR="00DC13B8">
        <w:rPr>
          <w:rFonts w:ascii="Arial" w:hAnsi="Arial" w:cs="Arial"/>
          <w:sz w:val="20"/>
          <w:szCs w:val="20"/>
        </w:rPr>
        <w:t xml:space="preserve"> per abbinamento a </w:t>
      </w:r>
      <w:r w:rsidR="004E7150">
        <w:rPr>
          <w:rFonts w:ascii="Arial" w:hAnsi="Arial" w:cs="Arial"/>
          <w:sz w:val="20"/>
          <w:szCs w:val="20"/>
        </w:rPr>
        <w:t>pompe di calore</w:t>
      </w:r>
      <w:r w:rsidR="000408D3" w:rsidRPr="00C45990">
        <w:rPr>
          <w:rFonts w:ascii="Arial" w:hAnsi="Arial" w:cs="Arial"/>
          <w:sz w:val="20"/>
          <w:szCs w:val="20"/>
        </w:rPr>
        <w:t xml:space="preserve"> avente</w:t>
      </w:r>
      <w:r w:rsidR="00A66D1D" w:rsidRPr="00C45990">
        <w:rPr>
          <w:rFonts w:ascii="Arial" w:hAnsi="Arial" w:cs="Arial"/>
          <w:sz w:val="20"/>
          <w:szCs w:val="20"/>
        </w:rPr>
        <w:t xml:space="preserve"> le seguenti caratteristiche</w:t>
      </w:r>
      <w:r w:rsidR="000408D3" w:rsidRPr="00C45990">
        <w:rPr>
          <w:rFonts w:ascii="Arial" w:hAnsi="Arial" w:cs="Arial"/>
          <w:sz w:val="20"/>
          <w:szCs w:val="20"/>
        </w:rPr>
        <w:t>:</w:t>
      </w:r>
    </w:p>
    <w:p w14:paraId="4E09B0CE" w14:textId="77777777" w:rsidR="00A66D1D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</w:p>
    <w:p w14:paraId="64D0AAEC" w14:textId="0B4B43CA" w:rsidR="000408D3" w:rsidRPr="00C45990" w:rsidRDefault="00625227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Corpo bollitore in acciaio </w:t>
      </w:r>
      <w:r w:rsidR="005B733C" w:rsidRPr="00C45990">
        <w:rPr>
          <w:rFonts w:ascii="Arial" w:hAnsi="Arial" w:cs="Arial"/>
          <w:sz w:val="20"/>
          <w:szCs w:val="20"/>
        </w:rPr>
        <w:t>trattato con vetrificazione anticorrosiva secondo norme DIN 4753</w:t>
      </w:r>
      <w:r w:rsidR="00A10C38" w:rsidRPr="00C45990">
        <w:rPr>
          <w:rFonts w:ascii="Arial" w:hAnsi="Arial" w:cs="Arial"/>
          <w:sz w:val="20"/>
          <w:szCs w:val="20"/>
        </w:rPr>
        <w:t>-</w:t>
      </w:r>
      <w:r w:rsidR="005B733C" w:rsidRPr="00C45990">
        <w:rPr>
          <w:rFonts w:ascii="Arial" w:hAnsi="Arial" w:cs="Arial"/>
          <w:sz w:val="20"/>
          <w:szCs w:val="20"/>
        </w:rPr>
        <w:t xml:space="preserve">3 completo di protezione </w:t>
      </w:r>
      <w:r w:rsidR="00A10C38" w:rsidRPr="00C45990">
        <w:rPr>
          <w:rFonts w:ascii="Arial" w:hAnsi="Arial" w:cs="Arial"/>
          <w:sz w:val="20"/>
          <w:szCs w:val="20"/>
        </w:rPr>
        <w:t xml:space="preserve">con </w:t>
      </w:r>
      <w:r w:rsidR="00B8235E">
        <w:rPr>
          <w:rFonts w:ascii="Arial" w:hAnsi="Arial" w:cs="Arial"/>
          <w:sz w:val="20"/>
          <w:szCs w:val="20"/>
        </w:rPr>
        <w:t xml:space="preserve">DOPPIO </w:t>
      </w:r>
      <w:r w:rsidR="00A10C38" w:rsidRPr="00C45990">
        <w:rPr>
          <w:rFonts w:ascii="Arial" w:hAnsi="Arial" w:cs="Arial"/>
          <w:sz w:val="20"/>
          <w:szCs w:val="20"/>
        </w:rPr>
        <w:t>anodo al magnesio</w:t>
      </w:r>
      <w:r w:rsidR="00D8758B" w:rsidRPr="00C45990">
        <w:rPr>
          <w:rFonts w:ascii="Arial" w:hAnsi="Arial" w:cs="Arial"/>
          <w:sz w:val="20"/>
          <w:szCs w:val="20"/>
        </w:rPr>
        <w:t>.</w:t>
      </w:r>
    </w:p>
    <w:p w14:paraId="343A02A4" w14:textId="4CD4DB5A" w:rsidR="000408D3" w:rsidRPr="00C45990" w:rsidRDefault="00E42388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Scambiatore di calore a serpentino fisso</w:t>
      </w:r>
      <w:r w:rsidR="00AA28BB" w:rsidRPr="00C45990">
        <w:rPr>
          <w:rFonts w:ascii="Arial" w:hAnsi="Arial" w:cs="Arial"/>
          <w:sz w:val="20"/>
          <w:szCs w:val="20"/>
        </w:rPr>
        <w:t xml:space="preserve"> elicoidale</w:t>
      </w:r>
      <w:r w:rsidRPr="00C45990">
        <w:rPr>
          <w:rFonts w:ascii="Arial" w:hAnsi="Arial" w:cs="Arial"/>
          <w:sz w:val="20"/>
          <w:szCs w:val="20"/>
        </w:rPr>
        <w:t xml:space="preserve"> </w:t>
      </w:r>
      <w:r w:rsidR="005B733C" w:rsidRPr="00C45990">
        <w:rPr>
          <w:rFonts w:ascii="Arial" w:hAnsi="Arial" w:cs="Arial"/>
          <w:sz w:val="20"/>
          <w:szCs w:val="20"/>
        </w:rPr>
        <w:t>(</w:t>
      </w:r>
      <w:r w:rsidRPr="00C45990">
        <w:rPr>
          <w:rFonts w:ascii="Arial" w:hAnsi="Arial" w:cs="Arial"/>
          <w:sz w:val="20"/>
          <w:szCs w:val="20"/>
        </w:rPr>
        <w:t xml:space="preserve">in acciaio </w:t>
      </w:r>
      <w:r w:rsidR="005B733C" w:rsidRPr="00C45990">
        <w:rPr>
          <w:rFonts w:ascii="Arial" w:hAnsi="Arial" w:cs="Arial"/>
          <w:sz w:val="20"/>
          <w:szCs w:val="20"/>
        </w:rPr>
        <w:t>trattato con vetrificazione anticorrosiva secondo norme DIN 4753</w:t>
      </w:r>
      <w:r w:rsidR="00A10C38" w:rsidRPr="00C45990">
        <w:rPr>
          <w:rFonts w:ascii="Arial" w:hAnsi="Arial" w:cs="Arial"/>
          <w:sz w:val="20"/>
          <w:szCs w:val="20"/>
        </w:rPr>
        <w:t>-</w:t>
      </w:r>
      <w:r w:rsidR="005B733C" w:rsidRPr="00C45990">
        <w:rPr>
          <w:rFonts w:ascii="Arial" w:hAnsi="Arial" w:cs="Arial"/>
          <w:sz w:val="20"/>
          <w:szCs w:val="20"/>
        </w:rPr>
        <w:t xml:space="preserve">3) </w:t>
      </w:r>
      <w:r w:rsidRPr="00C45990">
        <w:rPr>
          <w:rFonts w:ascii="Arial" w:hAnsi="Arial" w:cs="Arial"/>
          <w:sz w:val="20"/>
          <w:szCs w:val="20"/>
        </w:rPr>
        <w:t xml:space="preserve">per collegamento </w:t>
      </w:r>
      <w:r w:rsidR="00A66D1D" w:rsidRPr="00C45990">
        <w:rPr>
          <w:rFonts w:ascii="Arial" w:hAnsi="Arial" w:cs="Arial"/>
          <w:sz w:val="20"/>
          <w:szCs w:val="20"/>
        </w:rPr>
        <w:t xml:space="preserve">a </w:t>
      </w:r>
      <w:r w:rsidR="000408D3" w:rsidRPr="00C45990">
        <w:rPr>
          <w:rFonts w:ascii="Arial" w:hAnsi="Arial" w:cs="Arial"/>
          <w:sz w:val="20"/>
          <w:szCs w:val="20"/>
        </w:rPr>
        <w:t>pannelli solari</w:t>
      </w:r>
      <w:r w:rsidR="00A66D1D" w:rsidRPr="00C45990">
        <w:rPr>
          <w:rFonts w:ascii="Arial" w:hAnsi="Arial" w:cs="Arial"/>
          <w:sz w:val="20"/>
          <w:szCs w:val="20"/>
        </w:rPr>
        <w:t>, pompe di calore</w:t>
      </w:r>
      <w:r w:rsidR="000408D3" w:rsidRPr="00C45990">
        <w:rPr>
          <w:rFonts w:ascii="Arial" w:hAnsi="Arial" w:cs="Arial"/>
          <w:sz w:val="20"/>
          <w:szCs w:val="20"/>
        </w:rPr>
        <w:t xml:space="preserve"> </w:t>
      </w:r>
      <w:r w:rsidR="00A66D1D" w:rsidRPr="00C45990">
        <w:rPr>
          <w:rFonts w:ascii="Arial" w:hAnsi="Arial" w:cs="Arial"/>
          <w:sz w:val="20"/>
          <w:szCs w:val="20"/>
        </w:rPr>
        <w:t>ed</w:t>
      </w:r>
      <w:r w:rsidR="000408D3" w:rsidRPr="00C45990">
        <w:rPr>
          <w:rFonts w:ascii="Arial" w:hAnsi="Arial" w:cs="Arial"/>
          <w:sz w:val="20"/>
          <w:szCs w:val="20"/>
        </w:rPr>
        <w:t xml:space="preserve"> energia di recupero</w:t>
      </w:r>
      <w:r w:rsidR="00D8758B" w:rsidRPr="00C45990">
        <w:rPr>
          <w:rFonts w:ascii="Arial" w:hAnsi="Arial" w:cs="Arial"/>
          <w:sz w:val="20"/>
          <w:szCs w:val="20"/>
        </w:rPr>
        <w:t>.</w:t>
      </w:r>
    </w:p>
    <w:p w14:paraId="30841E6D" w14:textId="13EDD489" w:rsidR="00E42388" w:rsidRPr="00C45990" w:rsidRDefault="00E42388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Flangia di ispezione</w:t>
      </w:r>
      <w:r w:rsidR="009D2496" w:rsidRPr="00C45990">
        <w:rPr>
          <w:rFonts w:ascii="Arial" w:hAnsi="Arial" w:cs="Arial"/>
          <w:sz w:val="20"/>
          <w:szCs w:val="20"/>
        </w:rPr>
        <w:t xml:space="preserve"> D.180mm</w:t>
      </w:r>
    </w:p>
    <w:p w14:paraId="57901510" w14:textId="271DDB1D" w:rsidR="000408D3" w:rsidRPr="00C45990" w:rsidRDefault="000408D3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</w:t>
      </w:r>
      <w:r w:rsidR="00AC5E6D" w:rsidRPr="00A66D1D">
        <w:rPr>
          <w:rFonts w:ascii="Arial" w:hAnsi="Arial" w:cs="Arial"/>
          <w:sz w:val="20"/>
          <w:szCs w:val="20"/>
        </w:rPr>
        <w:t>Coibentazione con</w:t>
      </w:r>
      <w:r w:rsidR="00AC5E6D">
        <w:rPr>
          <w:rFonts w:ascii="Arial" w:hAnsi="Arial" w:cs="Arial"/>
          <w:sz w:val="20"/>
          <w:szCs w:val="20"/>
        </w:rPr>
        <w:t xml:space="preserve"> </w:t>
      </w:r>
      <w:r w:rsidR="00AC5E6D" w:rsidRPr="00A66D1D">
        <w:rPr>
          <w:rFonts w:ascii="Arial" w:hAnsi="Arial" w:cs="Arial"/>
          <w:sz w:val="20"/>
          <w:szCs w:val="20"/>
        </w:rPr>
        <w:t xml:space="preserve">poliuretano </w:t>
      </w:r>
      <w:r w:rsidR="00AC5E6D">
        <w:rPr>
          <w:rFonts w:ascii="Arial" w:hAnsi="Arial" w:cs="Arial"/>
          <w:sz w:val="20"/>
          <w:szCs w:val="20"/>
        </w:rPr>
        <w:t>rigido</w:t>
      </w:r>
      <w:r w:rsidR="00AC5E6D" w:rsidRPr="00A66D1D">
        <w:rPr>
          <w:rFonts w:ascii="Arial" w:hAnsi="Arial" w:cs="Arial"/>
          <w:sz w:val="20"/>
          <w:szCs w:val="20"/>
        </w:rPr>
        <w:t xml:space="preserve"> </w:t>
      </w:r>
      <w:r w:rsidR="00AC5E6D">
        <w:rPr>
          <w:rFonts w:ascii="Arial" w:hAnsi="Arial" w:cs="Arial"/>
          <w:sz w:val="20"/>
          <w:szCs w:val="20"/>
        </w:rPr>
        <w:t xml:space="preserve">iniettato ad alta densità di </w:t>
      </w:r>
      <w:r w:rsidR="00AC5E6D" w:rsidRPr="00A66D1D">
        <w:rPr>
          <w:rFonts w:ascii="Arial" w:hAnsi="Arial" w:cs="Arial"/>
          <w:sz w:val="20"/>
          <w:szCs w:val="20"/>
        </w:rPr>
        <w:t>spessore</w:t>
      </w:r>
      <w:r w:rsidR="00AC5E6D">
        <w:rPr>
          <w:rFonts w:ascii="Arial" w:hAnsi="Arial" w:cs="Arial"/>
          <w:sz w:val="20"/>
          <w:szCs w:val="20"/>
        </w:rPr>
        <w:t xml:space="preserve"> pari a 50</w:t>
      </w:r>
      <w:r w:rsidR="00AC5E6D" w:rsidRPr="00A66D1D">
        <w:rPr>
          <w:rFonts w:ascii="Arial" w:hAnsi="Arial" w:cs="Arial"/>
          <w:sz w:val="20"/>
          <w:szCs w:val="20"/>
        </w:rPr>
        <w:t>mm.</w:t>
      </w:r>
    </w:p>
    <w:p w14:paraId="4D84DC01" w14:textId="77777777" w:rsidR="000408D3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Rivestimento di finitura in </w:t>
      </w:r>
      <w:r w:rsidR="00BB26C7" w:rsidRPr="00C45990">
        <w:rPr>
          <w:rFonts w:ascii="Arial" w:hAnsi="Arial" w:cs="Arial"/>
          <w:sz w:val="20"/>
          <w:szCs w:val="20"/>
        </w:rPr>
        <w:t>PVC flessibile di colore grigio</w:t>
      </w:r>
      <w:r w:rsidR="00F36524" w:rsidRPr="00C45990">
        <w:rPr>
          <w:rFonts w:ascii="Arial" w:hAnsi="Arial" w:cs="Arial"/>
          <w:sz w:val="20"/>
          <w:szCs w:val="20"/>
        </w:rPr>
        <w:t>.</w:t>
      </w:r>
    </w:p>
    <w:p w14:paraId="7AD7EF40" w14:textId="77777777" w:rsidR="004C71C2" w:rsidRDefault="00445E59" w:rsidP="004C71C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4C71C2">
        <w:rPr>
          <w:rFonts w:ascii="Arial" w:hAnsi="Arial" w:cs="Arial"/>
          <w:sz w:val="20"/>
          <w:szCs w:val="20"/>
        </w:rPr>
        <w:t xml:space="preserve">Termometro di serie </w:t>
      </w:r>
    </w:p>
    <w:p w14:paraId="23D7F232" w14:textId="49025D0A" w:rsidR="00AC5E6D" w:rsidRPr="00C45990" w:rsidRDefault="004C71C2" w:rsidP="004C71C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Piedini regolabili</w:t>
      </w:r>
    </w:p>
    <w:p w14:paraId="7CF9005B" w14:textId="77777777" w:rsidR="005B7C00" w:rsidRPr="00C45990" w:rsidRDefault="005B7C00" w:rsidP="005971F5">
      <w:pPr>
        <w:jc w:val="both"/>
        <w:rPr>
          <w:rFonts w:ascii="Arial" w:hAnsi="Arial" w:cs="Arial"/>
          <w:sz w:val="20"/>
          <w:szCs w:val="20"/>
        </w:rPr>
      </w:pPr>
    </w:p>
    <w:p w14:paraId="778F95C5" w14:textId="77777777" w:rsidR="000408D3" w:rsidRPr="00C45990" w:rsidRDefault="000408D3" w:rsidP="005971F5">
      <w:pPr>
        <w:jc w:val="both"/>
        <w:rPr>
          <w:rFonts w:ascii="Arial" w:hAnsi="Arial" w:cs="Arial"/>
          <w:i/>
          <w:sz w:val="20"/>
          <w:szCs w:val="20"/>
        </w:rPr>
      </w:pPr>
      <w:r w:rsidRPr="00C45990">
        <w:rPr>
          <w:rFonts w:ascii="Arial" w:hAnsi="Arial" w:cs="Arial"/>
          <w:i/>
          <w:sz w:val="20"/>
          <w:szCs w:val="20"/>
        </w:rPr>
        <w:t>Dati Tecnici principali:</w:t>
      </w:r>
    </w:p>
    <w:p w14:paraId="5A71AA5D" w14:textId="77777777" w:rsidR="000408D3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</w:t>
      </w:r>
      <w:r w:rsidR="000408D3" w:rsidRPr="00C45990">
        <w:rPr>
          <w:rFonts w:ascii="Arial" w:hAnsi="Arial" w:cs="Arial"/>
          <w:sz w:val="20"/>
          <w:szCs w:val="20"/>
        </w:rPr>
        <w:t xml:space="preserve">Pressione </w:t>
      </w:r>
      <w:r w:rsidRPr="00C45990">
        <w:rPr>
          <w:rFonts w:ascii="Arial" w:hAnsi="Arial" w:cs="Arial"/>
          <w:sz w:val="20"/>
          <w:szCs w:val="20"/>
        </w:rPr>
        <w:t xml:space="preserve">massima </w:t>
      </w:r>
      <w:r w:rsidR="000408D3" w:rsidRPr="00C45990">
        <w:rPr>
          <w:rFonts w:ascii="Arial" w:hAnsi="Arial" w:cs="Arial"/>
          <w:sz w:val="20"/>
          <w:szCs w:val="20"/>
        </w:rPr>
        <w:t>di esercizio</w:t>
      </w:r>
      <w:r w:rsidRPr="00C45990">
        <w:rPr>
          <w:rFonts w:ascii="Arial" w:hAnsi="Arial" w:cs="Arial"/>
          <w:sz w:val="20"/>
          <w:szCs w:val="20"/>
        </w:rPr>
        <w:t xml:space="preserve"> </w:t>
      </w:r>
      <w:r w:rsidR="00F36524" w:rsidRPr="00C45990">
        <w:rPr>
          <w:rFonts w:ascii="Arial" w:hAnsi="Arial" w:cs="Arial"/>
          <w:sz w:val="20"/>
          <w:szCs w:val="20"/>
        </w:rPr>
        <w:t>serpentino</w:t>
      </w:r>
      <w:r w:rsidRPr="00C45990">
        <w:rPr>
          <w:rFonts w:ascii="Arial" w:hAnsi="Arial" w:cs="Arial"/>
          <w:sz w:val="20"/>
          <w:szCs w:val="20"/>
        </w:rPr>
        <w:t>:</w:t>
      </w:r>
      <w:r w:rsidR="00E42388" w:rsidRPr="00C45990">
        <w:rPr>
          <w:rFonts w:ascii="Arial" w:hAnsi="Arial" w:cs="Arial"/>
          <w:sz w:val="20"/>
          <w:szCs w:val="20"/>
        </w:rPr>
        <w:t xml:space="preserve"> </w:t>
      </w:r>
      <w:r w:rsidR="00AF7AE9" w:rsidRPr="00C45990">
        <w:rPr>
          <w:rFonts w:ascii="Arial" w:hAnsi="Arial" w:cs="Arial"/>
          <w:sz w:val="20"/>
          <w:szCs w:val="20"/>
        </w:rPr>
        <w:t>10</w:t>
      </w:r>
      <w:r w:rsidR="000408D3" w:rsidRPr="00C45990">
        <w:rPr>
          <w:rFonts w:ascii="Arial" w:hAnsi="Arial" w:cs="Arial"/>
          <w:sz w:val="20"/>
          <w:szCs w:val="20"/>
        </w:rPr>
        <w:t xml:space="preserve"> bar</w:t>
      </w:r>
      <w:r w:rsidRPr="00C45990">
        <w:rPr>
          <w:rFonts w:ascii="Arial" w:hAnsi="Arial" w:cs="Arial"/>
          <w:sz w:val="20"/>
          <w:szCs w:val="20"/>
        </w:rPr>
        <w:t>.</w:t>
      </w:r>
    </w:p>
    <w:p w14:paraId="55A19F1B" w14:textId="0DBE1B54" w:rsidR="00A66D1D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Pressione massima di esercizio sanitario: </w:t>
      </w:r>
      <w:r w:rsidR="00543E10">
        <w:rPr>
          <w:rFonts w:ascii="Arial" w:hAnsi="Arial" w:cs="Arial"/>
          <w:sz w:val="20"/>
          <w:szCs w:val="20"/>
        </w:rPr>
        <w:t>10</w:t>
      </w:r>
      <w:r w:rsidRPr="00C45990">
        <w:rPr>
          <w:rFonts w:ascii="Arial" w:hAnsi="Arial" w:cs="Arial"/>
          <w:sz w:val="20"/>
          <w:szCs w:val="20"/>
        </w:rPr>
        <w:t xml:space="preserve"> bar.</w:t>
      </w:r>
    </w:p>
    <w:p w14:paraId="3461A92C" w14:textId="77777777" w:rsidR="00E42388" w:rsidRPr="00C45990" w:rsidRDefault="00E42388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Tem</w:t>
      </w:r>
      <w:r w:rsidR="004605A3" w:rsidRPr="00C45990">
        <w:rPr>
          <w:rFonts w:ascii="Arial" w:hAnsi="Arial" w:cs="Arial"/>
          <w:sz w:val="20"/>
          <w:szCs w:val="20"/>
        </w:rPr>
        <w:t>peratura massima di esercizio: 9</w:t>
      </w:r>
      <w:r w:rsidR="00AF7AE9" w:rsidRPr="00C45990">
        <w:rPr>
          <w:rFonts w:ascii="Arial" w:hAnsi="Arial" w:cs="Arial"/>
          <w:sz w:val="20"/>
          <w:szCs w:val="20"/>
        </w:rPr>
        <w:t>5</w:t>
      </w:r>
      <w:r w:rsidRPr="00C45990">
        <w:rPr>
          <w:rFonts w:ascii="Arial" w:hAnsi="Arial" w:cs="Arial"/>
          <w:sz w:val="20"/>
          <w:szCs w:val="20"/>
        </w:rPr>
        <w:t>°C.</w:t>
      </w:r>
    </w:p>
    <w:p w14:paraId="21A3D913" w14:textId="470D4D84" w:rsidR="000408D3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Capacità totale: </w:t>
      </w:r>
      <w:r w:rsidR="000C77BB">
        <w:rPr>
          <w:rFonts w:ascii="Arial" w:hAnsi="Arial" w:cs="Arial"/>
          <w:sz w:val="20"/>
          <w:szCs w:val="20"/>
        </w:rPr>
        <w:t>300</w:t>
      </w:r>
      <w:r w:rsidRPr="00C45990">
        <w:rPr>
          <w:rFonts w:ascii="Arial" w:hAnsi="Arial" w:cs="Arial"/>
          <w:sz w:val="20"/>
          <w:szCs w:val="20"/>
        </w:rPr>
        <w:t xml:space="preserve"> Lt.</w:t>
      </w:r>
    </w:p>
    <w:p w14:paraId="25CB6A72" w14:textId="2860F0FA" w:rsidR="000408D3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</w:t>
      </w:r>
      <w:r w:rsidR="000408D3" w:rsidRPr="00C45990">
        <w:rPr>
          <w:rFonts w:ascii="Arial" w:hAnsi="Arial" w:cs="Arial"/>
          <w:sz w:val="20"/>
          <w:szCs w:val="20"/>
        </w:rPr>
        <w:t xml:space="preserve">Superficie di scambio </w:t>
      </w:r>
      <w:r w:rsidRPr="00C45990">
        <w:rPr>
          <w:rFonts w:ascii="Arial" w:hAnsi="Arial" w:cs="Arial"/>
          <w:sz w:val="20"/>
          <w:szCs w:val="20"/>
        </w:rPr>
        <w:t xml:space="preserve">serpentino basso: </w:t>
      </w:r>
      <w:r w:rsidR="005107C7">
        <w:rPr>
          <w:rFonts w:ascii="Arial" w:hAnsi="Arial" w:cs="Arial"/>
          <w:sz w:val="20"/>
          <w:szCs w:val="20"/>
        </w:rPr>
        <w:t>3</w:t>
      </w:r>
      <w:r w:rsidR="0058675B">
        <w:rPr>
          <w:rFonts w:ascii="Arial" w:hAnsi="Arial" w:cs="Arial"/>
          <w:sz w:val="20"/>
          <w:szCs w:val="20"/>
        </w:rPr>
        <w:t>,5</w:t>
      </w:r>
      <w:r w:rsidR="00841052">
        <w:rPr>
          <w:rFonts w:ascii="Arial" w:hAnsi="Arial" w:cs="Arial"/>
          <w:sz w:val="20"/>
          <w:szCs w:val="20"/>
        </w:rPr>
        <w:t xml:space="preserve"> </w:t>
      </w:r>
      <w:r w:rsidRPr="00C45990">
        <w:rPr>
          <w:rFonts w:ascii="Arial" w:hAnsi="Arial" w:cs="Arial"/>
          <w:sz w:val="20"/>
          <w:szCs w:val="20"/>
        </w:rPr>
        <w:t>mq</w:t>
      </w:r>
      <w:r w:rsidR="00D8758B" w:rsidRPr="00C45990">
        <w:rPr>
          <w:rFonts w:ascii="Arial" w:hAnsi="Arial" w:cs="Arial"/>
          <w:sz w:val="20"/>
          <w:szCs w:val="20"/>
        </w:rPr>
        <w:t>.</w:t>
      </w:r>
    </w:p>
    <w:p w14:paraId="07BF6844" w14:textId="6A04CFDD" w:rsidR="00A66D1D" w:rsidRPr="00840946" w:rsidRDefault="00F36524" w:rsidP="005971F5">
      <w:pPr>
        <w:jc w:val="both"/>
        <w:rPr>
          <w:rFonts w:ascii="Arial" w:hAnsi="Arial" w:cs="Arial"/>
          <w:sz w:val="20"/>
          <w:szCs w:val="20"/>
        </w:rPr>
      </w:pPr>
      <w:r w:rsidRPr="00840946">
        <w:rPr>
          <w:rFonts w:ascii="Arial" w:hAnsi="Arial" w:cs="Arial"/>
          <w:sz w:val="20"/>
          <w:szCs w:val="20"/>
        </w:rPr>
        <w:t>- Misure di ingombro (D</w:t>
      </w:r>
      <w:r w:rsidR="00BB26C7" w:rsidRPr="00840946">
        <w:rPr>
          <w:rFonts w:ascii="Arial" w:hAnsi="Arial" w:cs="Arial"/>
          <w:sz w:val="20"/>
          <w:szCs w:val="20"/>
        </w:rPr>
        <w:t xml:space="preserve"> x H): </w:t>
      </w:r>
      <w:r w:rsidR="007F2D63" w:rsidRPr="00840946">
        <w:rPr>
          <w:rFonts w:ascii="Arial" w:hAnsi="Arial" w:cs="Arial"/>
          <w:sz w:val="20"/>
          <w:szCs w:val="20"/>
        </w:rPr>
        <w:t>6</w:t>
      </w:r>
      <w:r w:rsidR="005107C7">
        <w:rPr>
          <w:rFonts w:ascii="Arial" w:hAnsi="Arial" w:cs="Arial"/>
          <w:sz w:val="20"/>
          <w:szCs w:val="20"/>
        </w:rPr>
        <w:t>8</w:t>
      </w:r>
      <w:r w:rsidR="007F2D63" w:rsidRPr="00840946">
        <w:rPr>
          <w:rFonts w:ascii="Arial" w:hAnsi="Arial" w:cs="Arial"/>
          <w:sz w:val="20"/>
          <w:szCs w:val="20"/>
        </w:rPr>
        <w:t>0</w:t>
      </w:r>
      <w:r w:rsidR="002665E4" w:rsidRPr="00840946">
        <w:rPr>
          <w:rFonts w:ascii="Arial" w:hAnsi="Arial" w:cs="Arial"/>
          <w:sz w:val="20"/>
          <w:szCs w:val="20"/>
        </w:rPr>
        <w:t xml:space="preserve">mm x </w:t>
      </w:r>
      <w:r w:rsidR="004B4D2A" w:rsidRPr="00840946">
        <w:rPr>
          <w:rFonts w:ascii="Arial" w:hAnsi="Arial" w:cs="Arial"/>
          <w:sz w:val="20"/>
          <w:szCs w:val="20"/>
        </w:rPr>
        <w:t>1</w:t>
      </w:r>
      <w:r w:rsidR="00B3255B">
        <w:rPr>
          <w:rFonts w:ascii="Arial" w:hAnsi="Arial" w:cs="Arial"/>
          <w:sz w:val="20"/>
          <w:szCs w:val="20"/>
        </w:rPr>
        <w:t>435</w:t>
      </w:r>
      <w:r w:rsidR="00A66D1D" w:rsidRPr="00840946">
        <w:rPr>
          <w:rFonts w:ascii="Arial" w:hAnsi="Arial" w:cs="Arial"/>
          <w:sz w:val="20"/>
          <w:szCs w:val="20"/>
        </w:rPr>
        <w:t>mm</w:t>
      </w:r>
      <w:r w:rsidR="00E42388" w:rsidRPr="00840946">
        <w:rPr>
          <w:rFonts w:ascii="Arial" w:hAnsi="Arial" w:cs="Arial"/>
          <w:sz w:val="20"/>
          <w:szCs w:val="20"/>
        </w:rPr>
        <w:t>.</w:t>
      </w:r>
    </w:p>
    <w:p w14:paraId="550FABCE" w14:textId="05C024E9" w:rsidR="005B7C00" w:rsidRPr="00840946" w:rsidRDefault="005B7C00" w:rsidP="005971F5">
      <w:pPr>
        <w:jc w:val="both"/>
        <w:rPr>
          <w:rFonts w:ascii="Arial" w:hAnsi="Arial" w:cs="Arial"/>
          <w:sz w:val="20"/>
          <w:szCs w:val="20"/>
        </w:rPr>
      </w:pPr>
      <w:r w:rsidRPr="00840946">
        <w:rPr>
          <w:rFonts w:ascii="Arial" w:hAnsi="Arial" w:cs="Arial"/>
          <w:sz w:val="20"/>
          <w:szCs w:val="20"/>
        </w:rPr>
        <w:t xml:space="preserve">- Collegamenti serpentino: diametro </w:t>
      </w:r>
      <w:r w:rsidR="00FA21DE" w:rsidRPr="00840946">
        <w:rPr>
          <w:rFonts w:ascii="Arial" w:hAnsi="Arial" w:cs="Arial"/>
          <w:sz w:val="20"/>
          <w:szCs w:val="20"/>
        </w:rPr>
        <w:t xml:space="preserve">1” </w:t>
      </w:r>
      <w:r w:rsidR="00B275DB" w:rsidRPr="00840946">
        <w:rPr>
          <w:rFonts w:ascii="Arial" w:hAnsi="Arial" w:cs="Arial"/>
          <w:sz w:val="20"/>
          <w:szCs w:val="20"/>
          <w:vertAlign w:val="subscript"/>
        </w:rPr>
        <w:t>1/4</w:t>
      </w:r>
    </w:p>
    <w:p w14:paraId="553ED307" w14:textId="470C18C7" w:rsidR="005B7C00" w:rsidRPr="00840946" w:rsidRDefault="005B7C00" w:rsidP="005B7C00">
      <w:pPr>
        <w:jc w:val="both"/>
        <w:rPr>
          <w:rFonts w:ascii="Arial" w:hAnsi="Arial" w:cs="Arial"/>
          <w:sz w:val="20"/>
          <w:szCs w:val="20"/>
        </w:rPr>
      </w:pPr>
      <w:r w:rsidRPr="00840946">
        <w:rPr>
          <w:rFonts w:ascii="Arial" w:hAnsi="Arial" w:cs="Arial"/>
          <w:sz w:val="20"/>
          <w:szCs w:val="20"/>
        </w:rPr>
        <w:t>- Collegamenti sanitario: diametro 1</w:t>
      </w:r>
      <w:r w:rsidR="001949EA" w:rsidRPr="00840946">
        <w:rPr>
          <w:rFonts w:ascii="Arial" w:hAnsi="Arial" w:cs="Arial"/>
          <w:sz w:val="20"/>
          <w:szCs w:val="20"/>
        </w:rPr>
        <w:t xml:space="preserve">” </w:t>
      </w:r>
    </w:p>
    <w:p w14:paraId="6632A189" w14:textId="77777777" w:rsidR="005B7C00" w:rsidRPr="00840946" w:rsidRDefault="005B7C00" w:rsidP="005971F5">
      <w:pPr>
        <w:jc w:val="both"/>
        <w:rPr>
          <w:rFonts w:ascii="Arial" w:hAnsi="Arial" w:cs="Arial"/>
          <w:sz w:val="20"/>
          <w:szCs w:val="20"/>
        </w:rPr>
      </w:pPr>
      <w:r w:rsidRPr="00840946">
        <w:rPr>
          <w:rFonts w:ascii="Arial" w:hAnsi="Arial" w:cs="Arial"/>
          <w:sz w:val="20"/>
          <w:szCs w:val="20"/>
        </w:rPr>
        <w:t xml:space="preserve">- Attacco ausiliario / resistenza elettrica diametro </w:t>
      </w:r>
      <w:smartTag w:uri="urn:schemas-microsoft-com:office:smarttags" w:element="metricconverter">
        <w:smartTagPr>
          <w:attr w:name="ProductID" w:val="1”"/>
        </w:smartTagPr>
        <w:r w:rsidRPr="00840946">
          <w:rPr>
            <w:rFonts w:ascii="Arial" w:hAnsi="Arial" w:cs="Arial"/>
            <w:sz w:val="20"/>
            <w:szCs w:val="20"/>
          </w:rPr>
          <w:t>1”</w:t>
        </w:r>
      </w:smartTag>
      <w:r w:rsidR="00AF7AE9" w:rsidRPr="00840946">
        <w:rPr>
          <w:rFonts w:ascii="Arial" w:hAnsi="Arial" w:cs="Arial"/>
          <w:sz w:val="20"/>
          <w:szCs w:val="20"/>
        </w:rPr>
        <w:t xml:space="preserve"> ½ </w:t>
      </w:r>
    </w:p>
    <w:p w14:paraId="3F6BF77C" w14:textId="12F04CA4" w:rsidR="005B7C00" w:rsidRPr="00840946" w:rsidRDefault="005B733C" w:rsidP="005971F5">
      <w:pPr>
        <w:jc w:val="both"/>
        <w:rPr>
          <w:rFonts w:ascii="Arial" w:hAnsi="Arial" w:cs="Arial"/>
          <w:sz w:val="20"/>
          <w:szCs w:val="20"/>
        </w:rPr>
      </w:pPr>
      <w:r w:rsidRPr="00840946">
        <w:rPr>
          <w:rFonts w:ascii="Arial" w:hAnsi="Arial" w:cs="Arial"/>
          <w:sz w:val="20"/>
          <w:szCs w:val="20"/>
        </w:rPr>
        <w:t xml:space="preserve">- </w:t>
      </w:r>
      <w:r w:rsidR="00192E3E" w:rsidRPr="00840946">
        <w:rPr>
          <w:rFonts w:ascii="Arial" w:hAnsi="Arial" w:cs="Arial"/>
          <w:sz w:val="20"/>
          <w:szCs w:val="20"/>
        </w:rPr>
        <w:t>Canale sonda</w:t>
      </w:r>
    </w:p>
    <w:p w14:paraId="2C022D69" w14:textId="098335C6" w:rsidR="005B7C00" w:rsidRPr="00840946" w:rsidRDefault="005B7C00" w:rsidP="005971F5">
      <w:pPr>
        <w:jc w:val="both"/>
        <w:rPr>
          <w:rFonts w:ascii="Arial" w:hAnsi="Arial" w:cs="Arial"/>
          <w:sz w:val="20"/>
          <w:szCs w:val="20"/>
        </w:rPr>
      </w:pPr>
      <w:r w:rsidRPr="00840946">
        <w:rPr>
          <w:rFonts w:ascii="Arial" w:hAnsi="Arial" w:cs="Arial"/>
          <w:sz w:val="20"/>
          <w:szCs w:val="20"/>
        </w:rPr>
        <w:t>- Attacco ricircolo sanitario</w:t>
      </w:r>
      <w:r w:rsidR="002665E4" w:rsidRPr="00840946">
        <w:rPr>
          <w:rFonts w:ascii="Arial" w:hAnsi="Arial" w:cs="Arial"/>
          <w:sz w:val="20"/>
          <w:szCs w:val="20"/>
        </w:rPr>
        <w:t xml:space="preserve"> diametro </w:t>
      </w:r>
      <w:r w:rsidR="00B55695" w:rsidRPr="00840946">
        <w:rPr>
          <w:rFonts w:ascii="Arial" w:hAnsi="Arial" w:cs="Arial"/>
          <w:sz w:val="20"/>
          <w:szCs w:val="20"/>
        </w:rPr>
        <w:t>3/4</w:t>
      </w:r>
      <w:r w:rsidR="005B733C" w:rsidRPr="00840946">
        <w:rPr>
          <w:rFonts w:ascii="Arial" w:hAnsi="Arial" w:cs="Arial"/>
          <w:sz w:val="20"/>
          <w:szCs w:val="20"/>
        </w:rPr>
        <w:t>”</w:t>
      </w:r>
    </w:p>
    <w:p w14:paraId="6A94D50E" w14:textId="6432DBDD" w:rsidR="00E42388" w:rsidRDefault="00BB26C7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Peso a vuoto: </w:t>
      </w:r>
      <w:r w:rsidR="00D50272">
        <w:rPr>
          <w:rFonts w:ascii="Arial" w:hAnsi="Arial" w:cs="Arial"/>
          <w:sz w:val="20"/>
          <w:szCs w:val="20"/>
        </w:rPr>
        <w:t>1</w:t>
      </w:r>
      <w:r w:rsidR="00D028BA">
        <w:rPr>
          <w:rFonts w:ascii="Arial" w:hAnsi="Arial" w:cs="Arial"/>
          <w:sz w:val="20"/>
          <w:szCs w:val="20"/>
        </w:rPr>
        <w:t>70</w:t>
      </w:r>
      <w:r w:rsidR="00E42388" w:rsidRPr="00C45990">
        <w:rPr>
          <w:rFonts w:ascii="Arial" w:hAnsi="Arial" w:cs="Arial"/>
          <w:sz w:val="20"/>
          <w:szCs w:val="20"/>
        </w:rPr>
        <w:t xml:space="preserve"> kg.</w:t>
      </w:r>
    </w:p>
    <w:p w14:paraId="736EC2F1" w14:textId="36CDBBBC" w:rsidR="00160585" w:rsidRPr="00A66D1D" w:rsidRDefault="00160585" w:rsidP="0016058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Classe Energetica: </w:t>
      </w:r>
      <w:r w:rsidR="00B7566D">
        <w:rPr>
          <w:rFonts w:ascii="Arial" w:hAnsi="Arial" w:cs="Arial"/>
          <w:sz w:val="20"/>
          <w:szCs w:val="20"/>
        </w:rPr>
        <w:t>B</w:t>
      </w:r>
    </w:p>
    <w:p w14:paraId="7B398997" w14:textId="77777777" w:rsidR="00160585" w:rsidRPr="00A66D1D" w:rsidRDefault="00160585" w:rsidP="00160585">
      <w:pPr>
        <w:jc w:val="both"/>
        <w:rPr>
          <w:rFonts w:ascii="Arial" w:hAnsi="Arial" w:cs="Arial"/>
          <w:sz w:val="20"/>
          <w:szCs w:val="20"/>
        </w:rPr>
      </w:pPr>
    </w:p>
    <w:p w14:paraId="6ABE77F7" w14:textId="77777777" w:rsidR="000408D3" w:rsidRPr="00C45990" w:rsidRDefault="000408D3" w:rsidP="005971F5">
      <w:pPr>
        <w:jc w:val="both"/>
        <w:rPr>
          <w:rFonts w:ascii="Arial" w:hAnsi="Arial" w:cs="Arial"/>
          <w:sz w:val="20"/>
          <w:szCs w:val="20"/>
        </w:rPr>
      </w:pPr>
    </w:p>
    <w:p w14:paraId="280D1E91" w14:textId="5BF13285" w:rsidR="000408D3" w:rsidRPr="00C45990" w:rsidRDefault="000408D3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Marca ACV</w:t>
      </w:r>
      <w:r w:rsidR="00A66D1D" w:rsidRPr="00C45990">
        <w:rPr>
          <w:rFonts w:ascii="Arial" w:hAnsi="Arial" w:cs="Arial"/>
          <w:sz w:val="20"/>
          <w:szCs w:val="20"/>
        </w:rPr>
        <w:t xml:space="preserve"> –</w:t>
      </w:r>
      <w:r w:rsidRPr="00C45990">
        <w:rPr>
          <w:rFonts w:ascii="Arial" w:hAnsi="Arial" w:cs="Arial"/>
          <w:sz w:val="20"/>
          <w:szCs w:val="20"/>
        </w:rPr>
        <w:t xml:space="preserve"> </w:t>
      </w:r>
      <w:r w:rsidR="00A66D1D" w:rsidRPr="00C45990">
        <w:rPr>
          <w:rFonts w:ascii="Arial" w:hAnsi="Arial" w:cs="Arial"/>
          <w:sz w:val="20"/>
          <w:szCs w:val="20"/>
        </w:rPr>
        <w:t>M</w:t>
      </w:r>
      <w:r w:rsidRPr="00C45990">
        <w:rPr>
          <w:rFonts w:ascii="Arial" w:hAnsi="Arial" w:cs="Arial"/>
          <w:sz w:val="20"/>
          <w:szCs w:val="20"/>
        </w:rPr>
        <w:t>odello</w:t>
      </w:r>
      <w:r w:rsidR="00A66D1D" w:rsidRPr="00C45990">
        <w:rPr>
          <w:rFonts w:ascii="Arial" w:hAnsi="Arial" w:cs="Arial"/>
          <w:sz w:val="20"/>
          <w:szCs w:val="20"/>
        </w:rPr>
        <w:t xml:space="preserve">: </w:t>
      </w:r>
      <w:r w:rsidR="006A5359">
        <w:rPr>
          <w:rFonts w:ascii="Arial" w:hAnsi="Arial" w:cs="Arial"/>
          <w:sz w:val="20"/>
          <w:szCs w:val="20"/>
        </w:rPr>
        <w:t>TS</w:t>
      </w:r>
      <w:r w:rsidR="00974266">
        <w:rPr>
          <w:rFonts w:ascii="Arial" w:hAnsi="Arial" w:cs="Arial"/>
          <w:sz w:val="20"/>
          <w:szCs w:val="20"/>
        </w:rPr>
        <w:t>A</w:t>
      </w:r>
      <w:r w:rsidR="006A5359">
        <w:rPr>
          <w:rFonts w:ascii="Arial" w:hAnsi="Arial" w:cs="Arial"/>
          <w:sz w:val="20"/>
          <w:szCs w:val="20"/>
        </w:rPr>
        <w:t xml:space="preserve"> 1HP </w:t>
      </w:r>
      <w:r w:rsidR="000C77BB">
        <w:rPr>
          <w:rFonts w:ascii="Arial" w:hAnsi="Arial" w:cs="Arial"/>
          <w:sz w:val="20"/>
          <w:szCs w:val="20"/>
        </w:rPr>
        <w:t>300</w:t>
      </w:r>
    </w:p>
    <w:p w14:paraId="54FA0C31" w14:textId="77777777" w:rsidR="00B4027A" w:rsidRPr="00C45990" w:rsidRDefault="00B4027A">
      <w:pPr>
        <w:jc w:val="both"/>
        <w:rPr>
          <w:rFonts w:ascii="Arial" w:hAnsi="Arial" w:cs="Arial"/>
          <w:sz w:val="20"/>
          <w:szCs w:val="20"/>
        </w:rPr>
      </w:pPr>
    </w:p>
    <w:sectPr w:rsidR="00B4027A" w:rsidRPr="00C45990" w:rsidSect="008143A7">
      <w:headerReference w:type="default" r:id="rId6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F1345" w14:textId="77777777" w:rsidR="008143A7" w:rsidRDefault="008143A7">
      <w:r>
        <w:separator/>
      </w:r>
    </w:p>
  </w:endnote>
  <w:endnote w:type="continuationSeparator" w:id="0">
    <w:p w14:paraId="562E29E9" w14:textId="77777777" w:rsidR="008143A7" w:rsidRDefault="00814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3C4AD" w14:textId="77777777" w:rsidR="008143A7" w:rsidRDefault="008143A7">
      <w:r>
        <w:separator/>
      </w:r>
    </w:p>
  </w:footnote>
  <w:footnote w:type="continuationSeparator" w:id="0">
    <w:p w14:paraId="52C9A230" w14:textId="77777777" w:rsidR="008143A7" w:rsidRDefault="008143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FA886" w14:textId="4A0DCE67" w:rsidR="002665E4" w:rsidRDefault="001910D1">
    <w:pPr>
      <w:pStyle w:val="Intestazione"/>
    </w:pPr>
    <w:r>
      <w:rPr>
        <w:noProof/>
      </w:rPr>
      <w:drawing>
        <wp:inline distT="0" distB="0" distL="0" distR="0" wp14:anchorId="0EB432BE" wp14:editId="320B5706">
          <wp:extent cx="1095375" cy="476250"/>
          <wp:effectExtent l="0" t="0" r="3175" b="3810"/>
          <wp:docPr id="19" name="Immagine 19" descr="A picture containing text, clipart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C0EEBA" w14:textId="77777777" w:rsidR="002665E4" w:rsidRDefault="002665E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58B"/>
    <w:rsid w:val="0000594E"/>
    <w:rsid w:val="000209C6"/>
    <w:rsid w:val="000408D3"/>
    <w:rsid w:val="000A2354"/>
    <w:rsid w:val="000A2729"/>
    <w:rsid w:val="000B5524"/>
    <w:rsid w:val="000C77BB"/>
    <w:rsid w:val="000E2E5A"/>
    <w:rsid w:val="001142EF"/>
    <w:rsid w:val="00120C5F"/>
    <w:rsid w:val="001231CC"/>
    <w:rsid w:val="00160585"/>
    <w:rsid w:val="00190652"/>
    <w:rsid w:val="001910D1"/>
    <w:rsid w:val="00192E3E"/>
    <w:rsid w:val="001949EA"/>
    <w:rsid w:val="001A1B20"/>
    <w:rsid w:val="001A530C"/>
    <w:rsid w:val="001F505E"/>
    <w:rsid w:val="002071DF"/>
    <w:rsid w:val="002665E4"/>
    <w:rsid w:val="0027384C"/>
    <w:rsid w:val="002C10DC"/>
    <w:rsid w:val="002D58F3"/>
    <w:rsid w:val="00332384"/>
    <w:rsid w:val="003552CD"/>
    <w:rsid w:val="0037278C"/>
    <w:rsid w:val="003805F9"/>
    <w:rsid w:val="003A678B"/>
    <w:rsid w:val="00402525"/>
    <w:rsid w:val="00407618"/>
    <w:rsid w:val="00410846"/>
    <w:rsid w:val="004441C8"/>
    <w:rsid w:val="00445E59"/>
    <w:rsid w:val="004605A3"/>
    <w:rsid w:val="004741FC"/>
    <w:rsid w:val="004A25B1"/>
    <w:rsid w:val="004B4D2A"/>
    <w:rsid w:val="004C71C2"/>
    <w:rsid w:val="004E7150"/>
    <w:rsid w:val="00504FCE"/>
    <w:rsid w:val="005107C7"/>
    <w:rsid w:val="00543E10"/>
    <w:rsid w:val="0058675B"/>
    <w:rsid w:val="005971F5"/>
    <w:rsid w:val="005A5878"/>
    <w:rsid w:val="005B07EF"/>
    <w:rsid w:val="005B733C"/>
    <w:rsid w:val="005B7C00"/>
    <w:rsid w:val="005C1E91"/>
    <w:rsid w:val="00601BEA"/>
    <w:rsid w:val="00625227"/>
    <w:rsid w:val="0063319D"/>
    <w:rsid w:val="006A5359"/>
    <w:rsid w:val="006E1F64"/>
    <w:rsid w:val="006F7F69"/>
    <w:rsid w:val="007059B7"/>
    <w:rsid w:val="0070777B"/>
    <w:rsid w:val="00751502"/>
    <w:rsid w:val="007F2D63"/>
    <w:rsid w:val="008143A7"/>
    <w:rsid w:val="00840946"/>
    <w:rsid w:val="00840AEF"/>
    <w:rsid w:val="00840D92"/>
    <w:rsid w:val="00841052"/>
    <w:rsid w:val="00841DA6"/>
    <w:rsid w:val="00863D7D"/>
    <w:rsid w:val="00877D8D"/>
    <w:rsid w:val="008C013E"/>
    <w:rsid w:val="008C44EC"/>
    <w:rsid w:val="00974266"/>
    <w:rsid w:val="00995BF9"/>
    <w:rsid w:val="009A2F88"/>
    <w:rsid w:val="009B4805"/>
    <w:rsid w:val="009B6FFD"/>
    <w:rsid w:val="009D2496"/>
    <w:rsid w:val="009D2F90"/>
    <w:rsid w:val="00A10C38"/>
    <w:rsid w:val="00A42397"/>
    <w:rsid w:val="00A46781"/>
    <w:rsid w:val="00A56F86"/>
    <w:rsid w:val="00A66D1D"/>
    <w:rsid w:val="00A87D06"/>
    <w:rsid w:val="00AA28BB"/>
    <w:rsid w:val="00AC5E6D"/>
    <w:rsid w:val="00AF7AE9"/>
    <w:rsid w:val="00B06B78"/>
    <w:rsid w:val="00B275DB"/>
    <w:rsid w:val="00B3255B"/>
    <w:rsid w:val="00B4027A"/>
    <w:rsid w:val="00B55695"/>
    <w:rsid w:val="00B7566D"/>
    <w:rsid w:val="00B8235E"/>
    <w:rsid w:val="00B84E5D"/>
    <w:rsid w:val="00BB26C7"/>
    <w:rsid w:val="00C1503C"/>
    <w:rsid w:val="00C37CD9"/>
    <w:rsid w:val="00C45990"/>
    <w:rsid w:val="00C52B7B"/>
    <w:rsid w:val="00C7792A"/>
    <w:rsid w:val="00CA4788"/>
    <w:rsid w:val="00CB15B3"/>
    <w:rsid w:val="00CE58F1"/>
    <w:rsid w:val="00D028BA"/>
    <w:rsid w:val="00D50272"/>
    <w:rsid w:val="00D65B5D"/>
    <w:rsid w:val="00D735A6"/>
    <w:rsid w:val="00D776D4"/>
    <w:rsid w:val="00D8758B"/>
    <w:rsid w:val="00DC13B8"/>
    <w:rsid w:val="00DF7B6C"/>
    <w:rsid w:val="00E34519"/>
    <w:rsid w:val="00E42388"/>
    <w:rsid w:val="00E63D7B"/>
    <w:rsid w:val="00E9054C"/>
    <w:rsid w:val="00E90E78"/>
    <w:rsid w:val="00EA0E06"/>
    <w:rsid w:val="00EA753A"/>
    <w:rsid w:val="00F261C1"/>
    <w:rsid w:val="00F36524"/>
    <w:rsid w:val="00F96A78"/>
    <w:rsid w:val="00FA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1E4ABDE"/>
  <w15:chartTrackingRefBased/>
  <w15:docId w15:val="{3A4C70A8-1153-4552-869B-50BE9E5EB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552C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552CD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6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206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HR S2 300 INOX</vt:lpstr>
    </vt:vector>
  </TitlesOfParts>
  <Company>ACV Italia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S2 300 INOX</dc:title>
  <dc:subject/>
  <dc:creator>Elisa Manzoli</dc:creator>
  <cp:keywords/>
  <cp:lastModifiedBy>Giovanni  SESTITO</cp:lastModifiedBy>
  <cp:revision>6</cp:revision>
  <dcterms:created xsi:type="dcterms:W3CDTF">2024-04-23T16:07:00Z</dcterms:created>
  <dcterms:modified xsi:type="dcterms:W3CDTF">2024-04-23T16:09:00Z</dcterms:modified>
</cp:coreProperties>
</file>