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9DF0" w14:textId="77777777" w:rsidR="000408D3" w:rsidRPr="00C45990" w:rsidRDefault="000408D3" w:rsidP="005971F5">
      <w:pPr>
        <w:jc w:val="both"/>
        <w:rPr>
          <w:rFonts w:ascii="Arial" w:hAnsi="Arial" w:cs="Arial"/>
          <w:sz w:val="20"/>
          <w:szCs w:val="20"/>
        </w:rPr>
      </w:pPr>
    </w:p>
    <w:p w14:paraId="03933F45" w14:textId="61939B76" w:rsidR="00F67369" w:rsidRPr="00A66D1D" w:rsidRDefault="00F67369" w:rsidP="00F6736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TSA 1CO </w:t>
      </w:r>
      <w:r w:rsidR="00B815A5">
        <w:rPr>
          <w:rFonts w:ascii="Arial" w:hAnsi="Arial" w:cs="Arial"/>
          <w:b/>
          <w:sz w:val="20"/>
          <w:szCs w:val="20"/>
        </w:rPr>
        <w:t>150</w:t>
      </w:r>
    </w:p>
    <w:p w14:paraId="42EEDABC" w14:textId="77777777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</w:p>
    <w:p w14:paraId="604A3FA1" w14:textId="3C81903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Bollitore per acqua calda sanitaria a singolo serpentino per installazioni a basamento</w:t>
      </w:r>
      <w:r w:rsidRPr="00A66D1D">
        <w:rPr>
          <w:rFonts w:ascii="Arial" w:hAnsi="Arial" w:cs="Arial"/>
          <w:sz w:val="20"/>
          <w:szCs w:val="20"/>
        </w:rPr>
        <w:t xml:space="preserve"> avente</w:t>
      </w:r>
      <w:r>
        <w:rPr>
          <w:rFonts w:ascii="Arial" w:hAnsi="Arial" w:cs="Arial"/>
          <w:sz w:val="20"/>
          <w:szCs w:val="20"/>
        </w:rPr>
        <w:t xml:space="preserve"> le seguenti caratteristiche</w:t>
      </w:r>
      <w:r w:rsidRPr="00A66D1D">
        <w:rPr>
          <w:rFonts w:ascii="Arial" w:hAnsi="Arial" w:cs="Arial"/>
          <w:sz w:val="20"/>
          <w:szCs w:val="20"/>
        </w:rPr>
        <w:t>:</w:t>
      </w:r>
    </w:p>
    <w:p w14:paraId="1B77DB75" w14:textId="77777777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</w:p>
    <w:p w14:paraId="602AD46B" w14:textId="5B4509F6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Corpo bollitore in acciaio trattato con vetrificazione anticorrosiva secondo norme DIN 4753.3 completo di </w:t>
      </w:r>
      <w:r w:rsidR="00557504">
        <w:rPr>
          <w:rFonts w:ascii="Arial" w:hAnsi="Arial" w:cs="Arial"/>
          <w:sz w:val="20"/>
          <w:szCs w:val="20"/>
        </w:rPr>
        <w:t xml:space="preserve">anodo al </w:t>
      </w:r>
      <w:r w:rsidR="001E1642">
        <w:rPr>
          <w:rFonts w:ascii="Arial" w:hAnsi="Arial" w:cs="Arial"/>
          <w:sz w:val="20"/>
          <w:szCs w:val="20"/>
        </w:rPr>
        <w:t>magnesio</w:t>
      </w:r>
      <w:r w:rsidRPr="00A66D1D">
        <w:rPr>
          <w:rFonts w:ascii="Arial" w:hAnsi="Arial" w:cs="Arial"/>
          <w:sz w:val="20"/>
          <w:szCs w:val="20"/>
        </w:rPr>
        <w:t>.</w:t>
      </w:r>
    </w:p>
    <w:p w14:paraId="6624008F" w14:textId="7E671072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A66D1D">
        <w:rPr>
          <w:rFonts w:ascii="Arial" w:hAnsi="Arial" w:cs="Arial"/>
          <w:sz w:val="20"/>
          <w:szCs w:val="20"/>
        </w:rPr>
        <w:t xml:space="preserve"> Scambiatore di calore a serpentino </w:t>
      </w:r>
      <w:r>
        <w:rPr>
          <w:rFonts w:ascii="Arial" w:hAnsi="Arial" w:cs="Arial"/>
          <w:sz w:val="20"/>
          <w:szCs w:val="20"/>
        </w:rPr>
        <w:t>fisso</w:t>
      </w:r>
      <w:r w:rsidR="001E1642">
        <w:rPr>
          <w:rFonts w:ascii="Arial" w:hAnsi="Arial" w:cs="Arial"/>
          <w:sz w:val="20"/>
          <w:szCs w:val="20"/>
        </w:rPr>
        <w:t xml:space="preserve"> elicoidale </w:t>
      </w:r>
      <w:r>
        <w:rPr>
          <w:rFonts w:ascii="Arial" w:hAnsi="Arial" w:cs="Arial"/>
          <w:sz w:val="20"/>
          <w:szCs w:val="20"/>
        </w:rPr>
        <w:t>(in acciaio trattato con vetrificazione anticorrosiva secondo norme DIN 4753.3</w:t>
      </w:r>
      <w:r w:rsidR="009122E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A66D1D">
        <w:rPr>
          <w:rFonts w:ascii="Arial" w:hAnsi="Arial" w:cs="Arial"/>
          <w:sz w:val="20"/>
          <w:szCs w:val="20"/>
        </w:rPr>
        <w:t xml:space="preserve">per collegamento </w:t>
      </w:r>
      <w:r>
        <w:rPr>
          <w:rFonts w:ascii="Arial" w:hAnsi="Arial" w:cs="Arial"/>
          <w:sz w:val="20"/>
          <w:szCs w:val="20"/>
        </w:rPr>
        <w:t xml:space="preserve">a </w:t>
      </w:r>
      <w:r w:rsidR="00EF2D41">
        <w:rPr>
          <w:rFonts w:ascii="Arial" w:hAnsi="Arial" w:cs="Arial"/>
          <w:sz w:val="20"/>
          <w:szCs w:val="20"/>
        </w:rPr>
        <w:t>caldaie</w:t>
      </w:r>
      <w:r w:rsidRPr="00A66D1D">
        <w:rPr>
          <w:rFonts w:ascii="Arial" w:hAnsi="Arial" w:cs="Arial"/>
          <w:sz w:val="20"/>
          <w:szCs w:val="20"/>
        </w:rPr>
        <w:t>.</w:t>
      </w:r>
    </w:p>
    <w:p w14:paraId="0E36592D" w14:textId="4A36EBEC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Flangia di ispezione</w:t>
      </w:r>
      <w:r w:rsidR="005846A1">
        <w:rPr>
          <w:rFonts w:ascii="Arial" w:hAnsi="Arial" w:cs="Arial"/>
          <w:sz w:val="20"/>
          <w:szCs w:val="20"/>
        </w:rPr>
        <w:t xml:space="preserve"> D180mm</w:t>
      </w:r>
      <w:r>
        <w:rPr>
          <w:rFonts w:ascii="Arial" w:hAnsi="Arial" w:cs="Arial"/>
          <w:sz w:val="20"/>
          <w:szCs w:val="20"/>
        </w:rPr>
        <w:t>.</w:t>
      </w:r>
    </w:p>
    <w:p w14:paraId="5607C40D" w14:textId="1AFE1453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  <w:r w:rsidRPr="00A66D1D">
        <w:rPr>
          <w:rFonts w:ascii="Arial" w:hAnsi="Arial" w:cs="Arial"/>
          <w:sz w:val="20"/>
          <w:szCs w:val="20"/>
        </w:rPr>
        <w:t>- Coibentazione con</w:t>
      </w:r>
      <w:r>
        <w:rPr>
          <w:rFonts w:ascii="Arial" w:hAnsi="Arial" w:cs="Arial"/>
          <w:sz w:val="20"/>
          <w:szCs w:val="20"/>
        </w:rPr>
        <w:t xml:space="preserve"> </w:t>
      </w:r>
      <w:r w:rsidRPr="00A66D1D">
        <w:rPr>
          <w:rFonts w:ascii="Arial" w:hAnsi="Arial" w:cs="Arial"/>
          <w:sz w:val="20"/>
          <w:szCs w:val="20"/>
        </w:rPr>
        <w:t xml:space="preserve">poliuretano </w:t>
      </w:r>
      <w:r>
        <w:rPr>
          <w:rFonts w:ascii="Arial" w:hAnsi="Arial" w:cs="Arial"/>
          <w:sz w:val="20"/>
          <w:szCs w:val="20"/>
        </w:rPr>
        <w:t>rigido</w:t>
      </w:r>
      <w:r w:rsidRPr="00A66D1D">
        <w:rPr>
          <w:rFonts w:ascii="Arial" w:hAnsi="Arial" w:cs="Arial"/>
          <w:sz w:val="20"/>
          <w:szCs w:val="20"/>
        </w:rPr>
        <w:t xml:space="preserve"> </w:t>
      </w:r>
      <w:r w:rsidR="005B5F24">
        <w:rPr>
          <w:rFonts w:ascii="Arial" w:hAnsi="Arial" w:cs="Arial"/>
          <w:sz w:val="20"/>
          <w:szCs w:val="20"/>
        </w:rPr>
        <w:t xml:space="preserve">iniettato </w:t>
      </w:r>
      <w:r w:rsidR="00C53BD9">
        <w:rPr>
          <w:rFonts w:ascii="Arial" w:hAnsi="Arial" w:cs="Arial"/>
          <w:sz w:val="20"/>
          <w:szCs w:val="20"/>
        </w:rPr>
        <w:t xml:space="preserve">ad alta densità </w:t>
      </w:r>
      <w:r>
        <w:rPr>
          <w:rFonts w:ascii="Arial" w:hAnsi="Arial" w:cs="Arial"/>
          <w:sz w:val="20"/>
          <w:szCs w:val="20"/>
        </w:rPr>
        <w:t xml:space="preserve">di </w:t>
      </w:r>
      <w:r w:rsidRPr="00A66D1D">
        <w:rPr>
          <w:rFonts w:ascii="Arial" w:hAnsi="Arial" w:cs="Arial"/>
          <w:sz w:val="20"/>
          <w:szCs w:val="20"/>
        </w:rPr>
        <w:t>spessore</w:t>
      </w:r>
      <w:r>
        <w:rPr>
          <w:rFonts w:ascii="Arial" w:hAnsi="Arial" w:cs="Arial"/>
          <w:sz w:val="20"/>
          <w:szCs w:val="20"/>
        </w:rPr>
        <w:t xml:space="preserve"> pari a 50</w:t>
      </w:r>
      <w:r w:rsidRPr="00A66D1D">
        <w:rPr>
          <w:rFonts w:ascii="Arial" w:hAnsi="Arial" w:cs="Arial"/>
          <w:sz w:val="20"/>
          <w:szCs w:val="20"/>
        </w:rPr>
        <w:t>mm.</w:t>
      </w:r>
    </w:p>
    <w:p w14:paraId="02F9031D" w14:textId="7777777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Rivestimento di finitura in PVC flessibile di colore grigio.</w:t>
      </w:r>
    </w:p>
    <w:p w14:paraId="0F629E82" w14:textId="688B9536" w:rsidR="002850DB" w:rsidRDefault="002850DB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Termometro di serie </w:t>
      </w:r>
    </w:p>
    <w:p w14:paraId="2E830DBB" w14:textId="758E4FF9" w:rsidR="001958BB" w:rsidRPr="00A66D1D" w:rsidRDefault="00BD0D5A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958BB">
        <w:rPr>
          <w:rFonts w:ascii="Arial" w:hAnsi="Arial" w:cs="Arial"/>
          <w:sz w:val="20"/>
          <w:szCs w:val="20"/>
        </w:rPr>
        <w:t>Piedini regol</w:t>
      </w:r>
      <w:r>
        <w:rPr>
          <w:rFonts w:ascii="Arial" w:hAnsi="Arial" w:cs="Arial"/>
          <w:sz w:val="20"/>
          <w:szCs w:val="20"/>
        </w:rPr>
        <w:t>abili</w:t>
      </w:r>
    </w:p>
    <w:p w14:paraId="25F92197" w14:textId="7777777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</w:p>
    <w:p w14:paraId="618A5E38" w14:textId="77777777" w:rsidR="00F67369" w:rsidRPr="00A66D1D" w:rsidRDefault="00F67369" w:rsidP="00F67369">
      <w:pPr>
        <w:jc w:val="both"/>
        <w:rPr>
          <w:rFonts w:ascii="Arial" w:hAnsi="Arial" w:cs="Arial"/>
          <w:i/>
          <w:sz w:val="20"/>
          <w:szCs w:val="20"/>
        </w:rPr>
      </w:pPr>
      <w:r w:rsidRPr="00A66D1D">
        <w:rPr>
          <w:rFonts w:ascii="Arial" w:hAnsi="Arial" w:cs="Arial"/>
          <w:i/>
          <w:sz w:val="20"/>
          <w:szCs w:val="20"/>
        </w:rPr>
        <w:t>Dati Tecnici principali:</w:t>
      </w:r>
    </w:p>
    <w:p w14:paraId="144D7C50" w14:textId="7777777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66D1D">
        <w:rPr>
          <w:rFonts w:ascii="Arial" w:hAnsi="Arial" w:cs="Arial"/>
          <w:sz w:val="20"/>
          <w:szCs w:val="20"/>
        </w:rPr>
        <w:t xml:space="preserve">Pressione </w:t>
      </w:r>
      <w:r>
        <w:rPr>
          <w:rFonts w:ascii="Arial" w:hAnsi="Arial" w:cs="Arial"/>
          <w:sz w:val="20"/>
          <w:szCs w:val="20"/>
        </w:rPr>
        <w:t xml:space="preserve">massima </w:t>
      </w:r>
      <w:r w:rsidRPr="00A66D1D">
        <w:rPr>
          <w:rFonts w:ascii="Arial" w:hAnsi="Arial" w:cs="Arial"/>
          <w:sz w:val="20"/>
          <w:szCs w:val="20"/>
        </w:rPr>
        <w:t>di esercizio</w:t>
      </w:r>
      <w:r>
        <w:rPr>
          <w:rFonts w:ascii="Arial" w:hAnsi="Arial" w:cs="Arial"/>
          <w:sz w:val="20"/>
          <w:szCs w:val="20"/>
        </w:rPr>
        <w:t xml:space="preserve"> serpentino: 10</w:t>
      </w:r>
      <w:r w:rsidRPr="00A66D1D">
        <w:rPr>
          <w:rFonts w:ascii="Arial" w:hAnsi="Arial" w:cs="Arial"/>
          <w:sz w:val="20"/>
          <w:szCs w:val="20"/>
        </w:rPr>
        <w:t xml:space="preserve"> bar</w:t>
      </w:r>
      <w:r>
        <w:rPr>
          <w:rFonts w:ascii="Arial" w:hAnsi="Arial" w:cs="Arial"/>
          <w:sz w:val="20"/>
          <w:szCs w:val="20"/>
        </w:rPr>
        <w:t>.</w:t>
      </w:r>
    </w:p>
    <w:p w14:paraId="7BA6C71A" w14:textId="7777777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66D1D">
        <w:rPr>
          <w:rFonts w:ascii="Arial" w:hAnsi="Arial" w:cs="Arial"/>
          <w:sz w:val="20"/>
          <w:szCs w:val="20"/>
        </w:rPr>
        <w:t xml:space="preserve">Pressione </w:t>
      </w:r>
      <w:r>
        <w:rPr>
          <w:rFonts w:ascii="Arial" w:hAnsi="Arial" w:cs="Arial"/>
          <w:sz w:val="20"/>
          <w:szCs w:val="20"/>
        </w:rPr>
        <w:t xml:space="preserve">massima </w:t>
      </w:r>
      <w:r w:rsidRPr="00A66D1D">
        <w:rPr>
          <w:rFonts w:ascii="Arial" w:hAnsi="Arial" w:cs="Arial"/>
          <w:sz w:val="20"/>
          <w:szCs w:val="20"/>
        </w:rPr>
        <w:t>di esercizio</w:t>
      </w:r>
      <w:r>
        <w:rPr>
          <w:rFonts w:ascii="Arial" w:hAnsi="Arial" w:cs="Arial"/>
          <w:sz w:val="20"/>
          <w:szCs w:val="20"/>
        </w:rPr>
        <w:t xml:space="preserve"> sanitario: 10 bar.</w:t>
      </w:r>
    </w:p>
    <w:p w14:paraId="48311992" w14:textId="77777777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Temperatura massima di esercizio: 95°C.</w:t>
      </w:r>
    </w:p>
    <w:p w14:paraId="1EAEC9E3" w14:textId="3947467A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Capacità totale: </w:t>
      </w:r>
      <w:r w:rsidR="00B815A5">
        <w:rPr>
          <w:rFonts w:ascii="Arial" w:hAnsi="Arial" w:cs="Arial"/>
          <w:sz w:val="20"/>
          <w:szCs w:val="20"/>
        </w:rPr>
        <w:t>150</w:t>
      </w:r>
      <w:r>
        <w:rPr>
          <w:rFonts w:ascii="Arial" w:hAnsi="Arial" w:cs="Arial"/>
          <w:sz w:val="20"/>
          <w:szCs w:val="20"/>
        </w:rPr>
        <w:t xml:space="preserve"> Lt.</w:t>
      </w:r>
    </w:p>
    <w:p w14:paraId="3283C6C2" w14:textId="43CB5902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66D1D">
        <w:rPr>
          <w:rFonts w:ascii="Arial" w:hAnsi="Arial" w:cs="Arial"/>
          <w:sz w:val="20"/>
          <w:szCs w:val="20"/>
        </w:rPr>
        <w:t xml:space="preserve">Superficie di scambio </w:t>
      </w:r>
      <w:r>
        <w:rPr>
          <w:rFonts w:ascii="Arial" w:hAnsi="Arial" w:cs="Arial"/>
          <w:sz w:val="20"/>
          <w:szCs w:val="20"/>
        </w:rPr>
        <w:t xml:space="preserve">serpentino basso: </w:t>
      </w:r>
      <w:r w:rsidR="00B815A5">
        <w:rPr>
          <w:rFonts w:ascii="Arial" w:hAnsi="Arial" w:cs="Arial"/>
          <w:sz w:val="20"/>
          <w:szCs w:val="20"/>
        </w:rPr>
        <w:t>0,6</w:t>
      </w:r>
      <w:r>
        <w:rPr>
          <w:rFonts w:ascii="Arial" w:hAnsi="Arial" w:cs="Arial"/>
          <w:sz w:val="20"/>
          <w:szCs w:val="20"/>
        </w:rPr>
        <w:t xml:space="preserve"> mq</w:t>
      </w:r>
      <w:r w:rsidRPr="00A66D1D">
        <w:rPr>
          <w:rFonts w:ascii="Arial" w:hAnsi="Arial" w:cs="Arial"/>
          <w:sz w:val="20"/>
          <w:szCs w:val="20"/>
        </w:rPr>
        <w:t>.</w:t>
      </w:r>
    </w:p>
    <w:p w14:paraId="046CCA49" w14:textId="1E4771A6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Misure di ingombro (D x H): 610mm x 1</w:t>
      </w:r>
      <w:r w:rsidR="00E67DDD">
        <w:rPr>
          <w:rFonts w:ascii="Arial" w:hAnsi="Arial" w:cs="Arial"/>
          <w:sz w:val="20"/>
          <w:szCs w:val="20"/>
        </w:rPr>
        <w:t xml:space="preserve">118 </w:t>
      </w:r>
      <w:r>
        <w:rPr>
          <w:rFonts w:ascii="Arial" w:hAnsi="Arial" w:cs="Arial"/>
          <w:sz w:val="20"/>
          <w:szCs w:val="20"/>
        </w:rPr>
        <w:t>mm.</w:t>
      </w:r>
    </w:p>
    <w:p w14:paraId="5C9902C6" w14:textId="7777777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Collegamenti serpentino: diametro 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Arial" w:hAnsi="Arial" w:cs="Arial"/>
            <w:sz w:val="20"/>
            <w:szCs w:val="20"/>
          </w:rPr>
          <w:t>1”</w:t>
        </w:r>
      </w:smartTag>
    </w:p>
    <w:p w14:paraId="750C3EDE" w14:textId="7777777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Collegamenti sanitario: diametro 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Arial" w:hAnsi="Arial" w:cs="Arial"/>
            <w:sz w:val="20"/>
            <w:szCs w:val="20"/>
          </w:rPr>
          <w:t>1”</w:t>
        </w:r>
      </w:smartTag>
    </w:p>
    <w:p w14:paraId="71D4BBCA" w14:textId="7777777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Attacco ausiliario / resistenza elettrica diametro 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Arial" w:hAnsi="Arial" w:cs="Arial"/>
            <w:sz w:val="20"/>
            <w:szCs w:val="20"/>
          </w:rPr>
          <w:t>1”</w:t>
        </w:r>
      </w:smartTag>
      <w:r>
        <w:rPr>
          <w:rFonts w:ascii="Arial" w:hAnsi="Arial" w:cs="Arial"/>
          <w:sz w:val="20"/>
          <w:szCs w:val="20"/>
        </w:rPr>
        <w:t xml:space="preserve"> ½</w:t>
      </w:r>
    </w:p>
    <w:p w14:paraId="09351904" w14:textId="7777777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Attacco sonda diametro ½ ”</w:t>
      </w:r>
    </w:p>
    <w:p w14:paraId="550D5FD4" w14:textId="7777777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Attacco ricircolo sanitario diametro 3/4”</w:t>
      </w:r>
    </w:p>
    <w:p w14:paraId="7D223CC0" w14:textId="7ACDE187" w:rsidR="00F67369" w:rsidRDefault="00F67369" w:rsidP="00F67369">
      <w:pPr>
        <w:tabs>
          <w:tab w:val="left" w:pos="28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Peso a vuoto: </w:t>
      </w:r>
      <w:r w:rsidR="009E6E11">
        <w:rPr>
          <w:rFonts w:ascii="Arial" w:hAnsi="Arial" w:cs="Arial"/>
          <w:sz w:val="20"/>
          <w:szCs w:val="20"/>
        </w:rPr>
        <w:t>76</w:t>
      </w:r>
      <w:r>
        <w:rPr>
          <w:rFonts w:ascii="Arial" w:hAnsi="Arial" w:cs="Arial"/>
          <w:sz w:val="20"/>
          <w:szCs w:val="20"/>
        </w:rPr>
        <w:t xml:space="preserve"> kg.</w:t>
      </w:r>
      <w:r>
        <w:rPr>
          <w:rFonts w:ascii="Arial" w:hAnsi="Arial" w:cs="Arial"/>
          <w:sz w:val="20"/>
          <w:szCs w:val="20"/>
        </w:rPr>
        <w:tab/>
      </w:r>
    </w:p>
    <w:p w14:paraId="258191CE" w14:textId="77777777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Classe Energetica: B</w:t>
      </w:r>
    </w:p>
    <w:p w14:paraId="76C34FA5" w14:textId="77777777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</w:p>
    <w:p w14:paraId="3DD3558B" w14:textId="6A263EBB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  <w:r w:rsidRPr="00A66D1D">
        <w:rPr>
          <w:rFonts w:ascii="Arial" w:hAnsi="Arial" w:cs="Arial"/>
          <w:sz w:val="20"/>
          <w:szCs w:val="20"/>
        </w:rPr>
        <w:t>Marca ACV</w:t>
      </w:r>
      <w:r>
        <w:rPr>
          <w:rFonts w:ascii="Arial" w:hAnsi="Arial" w:cs="Arial"/>
          <w:sz w:val="20"/>
          <w:szCs w:val="20"/>
        </w:rPr>
        <w:t xml:space="preserve"> –</w:t>
      </w:r>
      <w:r w:rsidRPr="00A66D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Pr="00A66D1D">
        <w:rPr>
          <w:rFonts w:ascii="Arial" w:hAnsi="Arial" w:cs="Arial"/>
          <w:sz w:val="20"/>
          <w:szCs w:val="20"/>
        </w:rPr>
        <w:t>odello</w:t>
      </w:r>
      <w:r>
        <w:rPr>
          <w:rFonts w:ascii="Arial" w:hAnsi="Arial" w:cs="Arial"/>
          <w:sz w:val="20"/>
          <w:szCs w:val="20"/>
        </w:rPr>
        <w:t xml:space="preserve">: TSA 1CO </w:t>
      </w:r>
      <w:r w:rsidR="00B815A5">
        <w:rPr>
          <w:rFonts w:ascii="Arial" w:hAnsi="Arial" w:cs="Arial"/>
          <w:sz w:val="20"/>
          <w:szCs w:val="20"/>
        </w:rPr>
        <w:t>150</w:t>
      </w:r>
    </w:p>
    <w:p w14:paraId="54FA0C31" w14:textId="77777777" w:rsidR="00B4027A" w:rsidRPr="00C45990" w:rsidRDefault="00B4027A">
      <w:pPr>
        <w:jc w:val="both"/>
        <w:rPr>
          <w:rFonts w:ascii="Arial" w:hAnsi="Arial" w:cs="Arial"/>
          <w:sz w:val="20"/>
          <w:szCs w:val="20"/>
        </w:rPr>
      </w:pPr>
    </w:p>
    <w:sectPr w:rsidR="00B4027A" w:rsidRPr="00C45990" w:rsidSect="006F7F69">
      <w:headerReference w:type="default" r:id="rId6"/>
      <w:pgSz w:w="11907" w:h="16840" w:code="9"/>
      <w:pgMar w:top="1440" w:right="144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557D7" w14:textId="77777777" w:rsidR="00120C5F" w:rsidRDefault="00120C5F">
      <w:r>
        <w:separator/>
      </w:r>
    </w:p>
  </w:endnote>
  <w:endnote w:type="continuationSeparator" w:id="0">
    <w:p w14:paraId="7D96F725" w14:textId="77777777" w:rsidR="00120C5F" w:rsidRDefault="00120C5F">
      <w:r>
        <w:continuationSeparator/>
      </w:r>
    </w:p>
  </w:endnote>
  <w:endnote w:type="continuationNotice" w:id="1">
    <w:p w14:paraId="78FC8BB5" w14:textId="77777777" w:rsidR="00C53BD9" w:rsidRDefault="00C53B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EE86" w14:textId="77777777" w:rsidR="00120C5F" w:rsidRDefault="00120C5F">
      <w:r>
        <w:separator/>
      </w:r>
    </w:p>
  </w:footnote>
  <w:footnote w:type="continuationSeparator" w:id="0">
    <w:p w14:paraId="7235958A" w14:textId="77777777" w:rsidR="00120C5F" w:rsidRDefault="00120C5F">
      <w:r>
        <w:continuationSeparator/>
      </w:r>
    </w:p>
  </w:footnote>
  <w:footnote w:type="continuationNotice" w:id="1">
    <w:p w14:paraId="256664E2" w14:textId="77777777" w:rsidR="00C53BD9" w:rsidRDefault="00C53B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A886" w14:textId="4A0DCE67" w:rsidR="002665E4" w:rsidRDefault="001910D1">
    <w:pPr>
      <w:pStyle w:val="Intestazione"/>
    </w:pPr>
    <w:r>
      <w:rPr>
        <w:noProof/>
      </w:rPr>
      <w:drawing>
        <wp:inline distT="0" distB="0" distL="0" distR="0" wp14:anchorId="0EB432BE" wp14:editId="320B5706">
          <wp:extent cx="1095375" cy="476250"/>
          <wp:effectExtent l="0" t="0" r="3175" b="3810"/>
          <wp:docPr id="19" name="Immagine 19" descr="A picture containing text, clipar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C0EEBA" w14:textId="77777777" w:rsidR="002665E4" w:rsidRDefault="002665E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8B"/>
    <w:rsid w:val="000209C6"/>
    <w:rsid w:val="000408D3"/>
    <w:rsid w:val="000A2354"/>
    <w:rsid w:val="000A2729"/>
    <w:rsid w:val="000B5524"/>
    <w:rsid w:val="000C20B7"/>
    <w:rsid w:val="000E2E5A"/>
    <w:rsid w:val="001142EF"/>
    <w:rsid w:val="00120C5F"/>
    <w:rsid w:val="001231CC"/>
    <w:rsid w:val="00160585"/>
    <w:rsid w:val="00190652"/>
    <w:rsid w:val="001910D1"/>
    <w:rsid w:val="001949EA"/>
    <w:rsid w:val="001958BB"/>
    <w:rsid w:val="001A1B20"/>
    <w:rsid w:val="001A530C"/>
    <w:rsid w:val="001E1642"/>
    <w:rsid w:val="001E52D1"/>
    <w:rsid w:val="001F505E"/>
    <w:rsid w:val="002071DF"/>
    <w:rsid w:val="002665E4"/>
    <w:rsid w:val="0027384C"/>
    <w:rsid w:val="0028219C"/>
    <w:rsid w:val="002850DB"/>
    <w:rsid w:val="002C10DC"/>
    <w:rsid w:val="002D58F3"/>
    <w:rsid w:val="00332384"/>
    <w:rsid w:val="003552CD"/>
    <w:rsid w:val="003805F9"/>
    <w:rsid w:val="003A678B"/>
    <w:rsid w:val="00402525"/>
    <w:rsid w:val="00407618"/>
    <w:rsid w:val="004441C8"/>
    <w:rsid w:val="004605A3"/>
    <w:rsid w:val="004741FC"/>
    <w:rsid w:val="004E7150"/>
    <w:rsid w:val="00504FCE"/>
    <w:rsid w:val="00557504"/>
    <w:rsid w:val="005846A1"/>
    <w:rsid w:val="00584A4B"/>
    <w:rsid w:val="00584B61"/>
    <w:rsid w:val="005971F5"/>
    <w:rsid w:val="005A5878"/>
    <w:rsid w:val="005B07EF"/>
    <w:rsid w:val="005B5F24"/>
    <w:rsid w:val="005B733C"/>
    <w:rsid w:val="005B7C00"/>
    <w:rsid w:val="00601BEA"/>
    <w:rsid w:val="00625227"/>
    <w:rsid w:val="0063319D"/>
    <w:rsid w:val="006C7C1D"/>
    <w:rsid w:val="006E1F64"/>
    <w:rsid w:val="006F7F69"/>
    <w:rsid w:val="007059B7"/>
    <w:rsid w:val="0070777B"/>
    <w:rsid w:val="00751502"/>
    <w:rsid w:val="00840AEF"/>
    <w:rsid w:val="00840D92"/>
    <w:rsid w:val="00841052"/>
    <w:rsid w:val="00841DA6"/>
    <w:rsid w:val="00863D7D"/>
    <w:rsid w:val="00877D8D"/>
    <w:rsid w:val="008C013E"/>
    <w:rsid w:val="008C44EC"/>
    <w:rsid w:val="009122E9"/>
    <w:rsid w:val="00990044"/>
    <w:rsid w:val="00995BF9"/>
    <w:rsid w:val="009A2F88"/>
    <w:rsid w:val="009B4805"/>
    <w:rsid w:val="009B6FFD"/>
    <w:rsid w:val="009D2496"/>
    <w:rsid w:val="009D2F90"/>
    <w:rsid w:val="009E6E11"/>
    <w:rsid w:val="00A10C38"/>
    <w:rsid w:val="00A42397"/>
    <w:rsid w:val="00A46781"/>
    <w:rsid w:val="00A66D1D"/>
    <w:rsid w:val="00A87D06"/>
    <w:rsid w:val="00AA28BB"/>
    <w:rsid w:val="00AF7AE9"/>
    <w:rsid w:val="00B06B78"/>
    <w:rsid w:val="00B4027A"/>
    <w:rsid w:val="00B815A5"/>
    <w:rsid w:val="00B84E5D"/>
    <w:rsid w:val="00BB26C7"/>
    <w:rsid w:val="00BB2AC7"/>
    <w:rsid w:val="00BD0D5A"/>
    <w:rsid w:val="00C1503C"/>
    <w:rsid w:val="00C37CD9"/>
    <w:rsid w:val="00C45990"/>
    <w:rsid w:val="00C52B7B"/>
    <w:rsid w:val="00C53BD9"/>
    <w:rsid w:val="00C7792A"/>
    <w:rsid w:val="00CA4788"/>
    <w:rsid w:val="00CB15B3"/>
    <w:rsid w:val="00CE58F1"/>
    <w:rsid w:val="00D65B5D"/>
    <w:rsid w:val="00D735A6"/>
    <w:rsid w:val="00D776D4"/>
    <w:rsid w:val="00D8758B"/>
    <w:rsid w:val="00DC13B8"/>
    <w:rsid w:val="00DF7B6C"/>
    <w:rsid w:val="00E34519"/>
    <w:rsid w:val="00E42388"/>
    <w:rsid w:val="00E63D7B"/>
    <w:rsid w:val="00E67DDD"/>
    <w:rsid w:val="00E85AF9"/>
    <w:rsid w:val="00E9054C"/>
    <w:rsid w:val="00E90E78"/>
    <w:rsid w:val="00EA0E06"/>
    <w:rsid w:val="00EA753A"/>
    <w:rsid w:val="00EF2D41"/>
    <w:rsid w:val="00F261C1"/>
    <w:rsid w:val="00F36524"/>
    <w:rsid w:val="00F4218C"/>
    <w:rsid w:val="00F67369"/>
    <w:rsid w:val="00F96A78"/>
    <w:rsid w:val="00FA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E4ABDE"/>
  <w15:chartTrackingRefBased/>
  <w15:docId w15:val="{3A4C70A8-1153-4552-869B-50BE9E5E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552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552CD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HR S2 300 INOX</vt:lpstr>
    </vt:vector>
  </TitlesOfParts>
  <Company>ACV Italia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S2 300 INOX</dc:title>
  <dc:subject/>
  <dc:creator>Elisa Manzoli</dc:creator>
  <cp:keywords/>
  <cp:lastModifiedBy>Giovanni  SESTITO</cp:lastModifiedBy>
  <cp:revision>8</cp:revision>
  <dcterms:created xsi:type="dcterms:W3CDTF">2024-04-23T14:52:00Z</dcterms:created>
  <dcterms:modified xsi:type="dcterms:W3CDTF">2024-05-03T12:49:00Z</dcterms:modified>
</cp:coreProperties>
</file>