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D8F35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SMART SLEW 160</w:t>
      </w:r>
    </w:p>
    <w:p w14:paraId="012BB209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459A537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installazione murale verticale e murale orizzontale, avente:</w:t>
      </w:r>
    </w:p>
    <w:p w14:paraId="7E23ED52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3544CEC" w14:textId="62763BBE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1417C424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6ECC5AB6" w14:textId="5A615405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30C0FCD1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Resistenza elettrica da 2,2 kW integrata e amovibile.</w:t>
      </w:r>
    </w:p>
    <w:p w14:paraId="76AFABC6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Spia di funzionamento resistenza elettrica.</w:t>
      </w:r>
    </w:p>
    <w:p w14:paraId="4C5DC091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Fusibile di protezione 10A.</w:t>
      </w:r>
    </w:p>
    <w:p w14:paraId="43B15B69" w14:textId="794F680D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poliuretano rigido spruzzato a cellule chiuse, spessore mm 50.</w:t>
      </w:r>
    </w:p>
    <w:p w14:paraId="060C91BB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in polipropilene rigido.</w:t>
      </w:r>
    </w:p>
    <w:p w14:paraId="2B3F6A75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ricircolo sanitario.</w:t>
      </w:r>
    </w:p>
    <w:p w14:paraId="3AE3D4D5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168D069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3D102E9A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comando.</w:t>
      </w:r>
    </w:p>
    <w:p w14:paraId="30D89759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Termostato di sicurezza a riarmo manuale.</w:t>
      </w:r>
    </w:p>
    <w:p w14:paraId="0032FD2A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Commutatore estate/inverno.</w:t>
      </w:r>
    </w:p>
    <w:p w14:paraId="3F26E0D7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Spina di allacciamento.</w:t>
      </w:r>
    </w:p>
    <w:p w14:paraId="518C74DE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(premontate).</w:t>
      </w:r>
    </w:p>
    <w:p w14:paraId="146C4BEE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Cannetta rompi getto.</w:t>
      </w:r>
    </w:p>
    <w:p w14:paraId="19A9B6CA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ED6283F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18D2A998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64C0E23D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348 Lt. nei primi 10’; 1156 Lt. nei primi 60’; 970 Lt./h in continuo.</w:t>
      </w:r>
    </w:p>
    <w:p w14:paraId="56B43CF0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5B92A9EA" w14:textId="45630F8C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556286">
        <w:rPr>
          <w:rFonts w:ascii="Arial" w:hAnsi="Arial" w:cs="Arial"/>
          <w:color w:val="000000"/>
          <w:sz w:val="20"/>
          <w:szCs w:val="20"/>
        </w:rPr>
        <w:t xml:space="preserve">8,6 </w:t>
      </w:r>
      <w:r>
        <w:rPr>
          <w:rFonts w:ascii="Arial" w:hAnsi="Arial" w:cs="Arial"/>
          <w:color w:val="000000"/>
          <w:sz w:val="20"/>
          <w:szCs w:val="20"/>
        </w:rPr>
        <w:t>bar.</w:t>
      </w:r>
    </w:p>
    <w:p w14:paraId="248D50F9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1,54 mq.</w:t>
      </w:r>
    </w:p>
    <w:p w14:paraId="5C682790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565mm x 1225mm.</w:t>
      </w:r>
    </w:p>
    <w:p w14:paraId="22C2A79D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161 Lt.</w:t>
      </w:r>
    </w:p>
    <w:p w14:paraId="20A505E2" w14:textId="26CADAA2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Perdite di carico intercapedine: </w:t>
      </w:r>
      <w:r w:rsidR="00915FC8">
        <w:rPr>
          <w:rFonts w:ascii="Arial" w:hAnsi="Arial" w:cs="Arial"/>
          <w:color w:val="000000"/>
          <w:sz w:val="20"/>
          <w:szCs w:val="20"/>
        </w:rPr>
        <w:t>26,8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75DF6C64" w14:textId="77777777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39 kW.</w:t>
      </w:r>
    </w:p>
    <w:p w14:paraId="174E2880" w14:textId="16A388D8" w:rsidR="001D20BC" w:rsidRDefault="001D20BC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Portata primario: </w:t>
      </w:r>
      <w:r w:rsidR="00915FC8">
        <w:rPr>
          <w:rFonts w:ascii="Arial" w:hAnsi="Arial" w:cs="Arial"/>
          <w:color w:val="000000"/>
          <w:sz w:val="20"/>
          <w:szCs w:val="20"/>
        </w:rPr>
        <w:t>2520</w:t>
      </w:r>
      <w:r>
        <w:rPr>
          <w:rFonts w:ascii="Arial" w:hAnsi="Arial" w:cs="Arial"/>
          <w:color w:val="000000"/>
          <w:sz w:val="20"/>
          <w:szCs w:val="20"/>
        </w:rPr>
        <w:t xml:space="preserve"> Lt./h.</w:t>
      </w:r>
    </w:p>
    <w:p w14:paraId="7D99097C" w14:textId="77777777" w:rsidR="005924D0" w:rsidRDefault="005924D0" w:rsidP="005924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B</w:t>
      </w:r>
    </w:p>
    <w:p w14:paraId="75B99788" w14:textId="77777777" w:rsidR="005924D0" w:rsidRDefault="005924D0" w:rsidP="001D20B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C7466D5" w14:textId="77777777" w:rsidR="001D20BC" w:rsidRDefault="001D20BC" w:rsidP="001D20B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899B2ED" w14:textId="77777777" w:rsidR="006C31CA" w:rsidRPr="001D20BC" w:rsidRDefault="001D20BC" w:rsidP="001D20BC">
      <w:r>
        <w:rPr>
          <w:rFonts w:ascii="Arial" w:hAnsi="Arial" w:cs="Arial"/>
          <w:color w:val="000000"/>
          <w:sz w:val="20"/>
          <w:szCs w:val="20"/>
        </w:rPr>
        <w:t>Marca ACV - Modello: SMART SLEW 160</w:t>
      </w:r>
    </w:p>
    <w:sectPr w:rsidR="006C31CA" w:rsidRPr="001D20BC" w:rsidSect="00D0689E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EA625" w14:textId="77777777" w:rsidR="00E2180E" w:rsidRDefault="00E2180E">
      <w:r>
        <w:separator/>
      </w:r>
    </w:p>
  </w:endnote>
  <w:endnote w:type="continuationSeparator" w:id="0">
    <w:p w14:paraId="5310F7C7" w14:textId="77777777" w:rsidR="00E2180E" w:rsidRDefault="00E21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774F8" w14:textId="77777777" w:rsidR="00E2180E" w:rsidRDefault="00E2180E">
      <w:r>
        <w:separator/>
      </w:r>
    </w:p>
  </w:footnote>
  <w:footnote w:type="continuationSeparator" w:id="0">
    <w:p w14:paraId="241AAF62" w14:textId="77777777" w:rsidR="00E2180E" w:rsidRDefault="00E21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63B28" w14:textId="338D9A05" w:rsidR="00211715" w:rsidRDefault="005924D0">
    <w:pPr>
      <w:pStyle w:val="Intestazione"/>
    </w:pPr>
    <w:r>
      <w:rPr>
        <w:noProof/>
      </w:rPr>
      <w:pict w14:anchorId="660A48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5F185AB3" w14:textId="77777777" w:rsidR="00211715" w:rsidRDefault="002117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3C42"/>
    <w:rsid w:val="00155514"/>
    <w:rsid w:val="001D20BC"/>
    <w:rsid w:val="00211715"/>
    <w:rsid w:val="002F4C77"/>
    <w:rsid w:val="0031035A"/>
    <w:rsid w:val="003854AB"/>
    <w:rsid w:val="004B4A39"/>
    <w:rsid w:val="005054C0"/>
    <w:rsid w:val="00506657"/>
    <w:rsid w:val="00556286"/>
    <w:rsid w:val="005924D0"/>
    <w:rsid w:val="00642A52"/>
    <w:rsid w:val="006B3C42"/>
    <w:rsid w:val="006C31CA"/>
    <w:rsid w:val="00775C00"/>
    <w:rsid w:val="007E28DC"/>
    <w:rsid w:val="008519C3"/>
    <w:rsid w:val="008A152E"/>
    <w:rsid w:val="00915FC8"/>
    <w:rsid w:val="00A647C9"/>
    <w:rsid w:val="00AA0B18"/>
    <w:rsid w:val="00B81DE1"/>
    <w:rsid w:val="00CC7429"/>
    <w:rsid w:val="00D02580"/>
    <w:rsid w:val="00D0689E"/>
    <w:rsid w:val="00E2180E"/>
    <w:rsid w:val="00F2671F"/>
    <w:rsid w:val="00FA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3956D975"/>
  <w15:chartTrackingRefBased/>
  <w15:docId w15:val="{514D57E7-E588-43AB-9619-DC57B224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1171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11715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8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7</cp:revision>
  <dcterms:created xsi:type="dcterms:W3CDTF">2024-05-16T10:04:00Z</dcterms:created>
  <dcterms:modified xsi:type="dcterms:W3CDTF">2024-05-17T14:37:00Z</dcterms:modified>
</cp:coreProperties>
</file>