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D8077" w14:textId="77777777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SMART </w:t>
      </w:r>
      <w:r w:rsidR="005C16B2">
        <w:rPr>
          <w:rFonts w:ascii="Arial" w:hAnsi="Arial" w:cs="Arial"/>
          <w:b/>
          <w:bCs/>
          <w:color w:val="000000"/>
          <w:sz w:val="20"/>
          <w:szCs w:val="20"/>
        </w:rPr>
        <w:t>GREEN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160</w:t>
      </w:r>
    </w:p>
    <w:p w14:paraId="67463D74" w14:textId="77777777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CB07E75" w14:textId="77777777" w:rsidR="00BF6EEC" w:rsidRDefault="00BF6EEC" w:rsidP="00BF6EE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Bollitore </w:t>
      </w:r>
      <w:r w:rsidR="005C16B2" w:rsidRPr="005C16B2">
        <w:rPr>
          <w:rFonts w:ascii="Arial" w:hAnsi="Arial" w:cs="Arial"/>
          <w:color w:val="000000"/>
          <w:sz w:val="20"/>
          <w:szCs w:val="20"/>
        </w:rPr>
        <w:t xml:space="preserve">certificato in Classe </w:t>
      </w:r>
      <w:proofErr w:type="gramStart"/>
      <w:r w:rsidR="005C16B2" w:rsidRPr="005C16B2">
        <w:rPr>
          <w:rFonts w:ascii="Arial" w:hAnsi="Arial" w:cs="Arial"/>
          <w:color w:val="000000"/>
          <w:sz w:val="20"/>
          <w:szCs w:val="20"/>
        </w:rPr>
        <w:t>Energetica ”A</w:t>
      </w:r>
      <w:proofErr w:type="gramEnd"/>
      <w:r w:rsidR="005C16B2" w:rsidRPr="005C16B2">
        <w:rPr>
          <w:rFonts w:ascii="Arial" w:hAnsi="Arial" w:cs="Arial"/>
          <w:color w:val="000000"/>
          <w:sz w:val="20"/>
          <w:szCs w:val="20"/>
        </w:rPr>
        <w:t>”</w:t>
      </w:r>
      <w:r w:rsidR="005C16B2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per la produzione di acqua calda sanitaria per installazione a basamento, avente:</w:t>
      </w:r>
    </w:p>
    <w:p w14:paraId="69F016E2" w14:textId="77777777" w:rsidR="005C16B2" w:rsidRDefault="005C16B2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5C16B2">
        <w:rPr>
          <w:rFonts w:ascii="Arial" w:hAnsi="Arial" w:cs="Arial"/>
          <w:color w:val="000000"/>
          <w:sz w:val="20"/>
          <w:szCs w:val="20"/>
        </w:rPr>
        <w:t xml:space="preserve">Pannello di isolamento </w:t>
      </w:r>
      <w:proofErr w:type="gramStart"/>
      <w:r w:rsidRPr="005C16B2">
        <w:rPr>
          <w:rFonts w:ascii="Arial" w:hAnsi="Arial" w:cs="Arial"/>
          <w:color w:val="000000"/>
          <w:sz w:val="20"/>
          <w:szCs w:val="20"/>
        </w:rPr>
        <w:t>termico ”SOTTOVUOTO</w:t>
      </w:r>
      <w:proofErr w:type="gramEnd"/>
      <w:r w:rsidRPr="005C16B2">
        <w:rPr>
          <w:rFonts w:ascii="Arial" w:hAnsi="Arial" w:cs="Arial"/>
          <w:color w:val="000000"/>
          <w:sz w:val="20"/>
          <w:szCs w:val="20"/>
        </w:rPr>
        <w:t>”</w:t>
      </w:r>
    </w:p>
    <w:p w14:paraId="3AAAC7C6" w14:textId="77777777" w:rsidR="00BF6EEC" w:rsidRDefault="00BF6EEC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44BED171" w14:textId="77777777" w:rsidR="00BF6EEC" w:rsidRDefault="00BF6EEC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Pareti esterne ed interne ondulate su tutta la lunghezza con funzione anticalcare.</w:t>
      </w:r>
    </w:p>
    <w:p w14:paraId="6775C612" w14:textId="77777777" w:rsidR="005C16B2" w:rsidRDefault="00BF6EEC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5C16B2">
        <w:rPr>
          <w:rFonts w:ascii="Arial" w:hAnsi="Arial" w:cs="Arial"/>
          <w:color w:val="000000"/>
          <w:sz w:val="20"/>
          <w:szCs w:val="20"/>
        </w:rPr>
        <w:t>Totale riscaldamento dell’accumulo sanitario per funzione anti-legionella.</w:t>
      </w:r>
    </w:p>
    <w:p w14:paraId="2C3CA191" w14:textId="77777777" w:rsidR="00BF6EEC" w:rsidRPr="005C16B2" w:rsidRDefault="005C16B2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Coibentazione </w:t>
      </w:r>
      <w:r w:rsidR="00BF6EEC" w:rsidRPr="005C16B2">
        <w:rPr>
          <w:rFonts w:ascii="Arial" w:hAnsi="Arial" w:cs="Arial"/>
          <w:color w:val="000000"/>
          <w:sz w:val="20"/>
          <w:szCs w:val="20"/>
        </w:rPr>
        <w:t>in poliuretano rigido spruzzato a cellule chiuse, spessore mm 50.</w:t>
      </w:r>
    </w:p>
    <w:p w14:paraId="2D0F0946" w14:textId="77777777" w:rsidR="00BF6EEC" w:rsidRDefault="00BF6EEC" w:rsidP="005C16B2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Rivestimento in polipropilene rigido.</w:t>
      </w:r>
    </w:p>
    <w:p w14:paraId="34E394DA" w14:textId="77777777" w:rsidR="00BF6EEC" w:rsidRDefault="00BF6EEC" w:rsidP="00BF6EE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9D2418B" w14:textId="77777777" w:rsidR="00BF6EEC" w:rsidRDefault="00BF6EEC" w:rsidP="00BF6EE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32293CE0" w14:textId="77777777" w:rsidR="00BF6EEC" w:rsidRDefault="00BF6EEC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Termostato di comando.</w:t>
      </w:r>
    </w:p>
    <w:p w14:paraId="73112CDF" w14:textId="77777777" w:rsidR="00BF6EEC" w:rsidRDefault="00BF6EEC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Cannetta romp</w:t>
      </w:r>
      <w:r w:rsidR="005C16B2">
        <w:rPr>
          <w:rFonts w:ascii="Arial" w:hAnsi="Arial" w:cs="Arial"/>
          <w:color w:val="000000"/>
          <w:sz w:val="20"/>
          <w:szCs w:val="20"/>
        </w:rPr>
        <w:t>i getto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74F35C7F" w14:textId="77777777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7306D26" w14:textId="77777777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57D80BC4" w14:textId="77777777" w:rsidR="00BF6EEC" w:rsidRDefault="00BF6EEC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Produzione ACS di punta da 10°C a 45 °C:</w:t>
      </w:r>
    </w:p>
    <w:p w14:paraId="16484A8D" w14:textId="77777777" w:rsidR="00BF6EEC" w:rsidRDefault="00BF6EEC" w:rsidP="005C16B2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348 Lt. nei primi 10’; 1156 Lt. nei primi 60’; 970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 in continuo.</w:t>
      </w:r>
    </w:p>
    <w:p w14:paraId="6E60CFB9" w14:textId="77777777" w:rsidR="00BF6EEC" w:rsidRDefault="00BF6EEC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Pressione d’esercizio circuito primario: 3 bar.</w:t>
      </w:r>
    </w:p>
    <w:p w14:paraId="130DD782" w14:textId="4AB5B774" w:rsidR="00BF6EEC" w:rsidRDefault="00BF6EEC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Pressione d’esercizio circuito sanitario: </w:t>
      </w:r>
      <w:r w:rsidR="007B3199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15114DE7" w14:textId="77777777" w:rsidR="00BF6EEC" w:rsidRDefault="00BF6EEC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Superficie di scambio: 1,54 mq.</w:t>
      </w:r>
    </w:p>
    <w:p w14:paraId="53E648D2" w14:textId="3BC2EC1F" w:rsidR="00BF6EEC" w:rsidRDefault="00BF6EEC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Dimensioni: D x H = 5</w:t>
      </w:r>
      <w:r w:rsidR="007B3199"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t>5mm x 1</w:t>
      </w:r>
      <w:r w:rsidR="007B3199">
        <w:rPr>
          <w:rFonts w:ascii="Arial" w:hAnsi="Arial" w:cs="Arial"/>
          <w:color w:val="000000"/>
          <w:sz w:val="20"/>
          <w:szCs w:val="20"/>
        </w:rPr>
        <w:t>225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44847914" w14:textId="77777777" w:rsidR="00BF6EEC" w:rsidRDefault="00BF6EEC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Capacità totale: 161 Lt.</w:t>
      </w:r>
    </w:p>
    <w:p w14:paraId="2925D779" w14:textId="012D58ED" w:rsidR="00BF6EEC" w:rsidRDefault="00BF6EEC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Perdite di carico intercapedine: </w:t>
      </w:r>
      <w:r w:rsidR="003A2B1B">
        <w:rPr>
          <w:rFonts w:ascii="Arial" w:hAnsi="Arial" w:cs="Arial"/>
          <w:color w:val="000000"/>
          <w:sz w:val="20"/>
          <w:szCs w:val="20"/>
        </w:rPr>
        <w:t>26,8</w:t>
      </w:r>
      <w:r>
        <w:rPr>
          <w:rFonts w:ascii="Arial" w:hAnsi="Arial" w:cs="Arial"/>
          <w:color w:val="000000"/>
          <w:sz w:val="20"/>
          <w:szCs w:val="20"/>
        </w:rPr>
        <w:t xml:space="preserve"> mbar.</w:t>
      </w:r>
    </w:p>
    <w:p w14:paraId="2BC80351" w14:textId="77777777" w:rsidR="00BF6EEC" w:rsidRDefault="00BF6EEC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Potenza max assorbita: 39 kW.</w:t>
      </w:r>
    </w:p>
    <w:p w14:paraId="33340368" w14:textId="32E88BC2" w:rsidR="00BF6EEC" w:rsidRDefault="00BF6EEC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Portata primario: </w:t>
      </w:r>
      <w:r w:rsidR="003A2B1B">
        <w:rPr>
          <w:rFonts w:ascii="Arial" w:hAnsi="Arial" w:cs="Arial"/>
          <w:color w:val="000000"/>
          <w:sz w:val="20"/>
          <w:szCs w:val="20"/>
        </w:rPr>
        <w:t>2520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h.</w:t>
      </w:r>
    </w:p>
    <w:p w14:paraId="6D738379" w14:textId="77777777" w:rsidR="005C16B2" w:rsidRDefault="005C16B2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Classe di efficienza energetica: A</w:t>
      </w:r>
    </w:p>
    <w:p w14:paraId="038798DF" w14:textId="77777777" w:rsidR="005C16B2" w:rsidRDefault="005C16B2" w:rsidP="005C16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Dispersioni termiche: 38 W</w:t>
      </w:r>
    </w:p>
    <w:p w14:paraId="0400434F" w14:textId="77777777" w:rsidR="00BF6EEC" w:rsidRDefault="00BF6EEC" w:rsidP="00BF6EE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922EC31" w14:textId="77777777" w:rsidR="00860089" w:rsidRPr="00BF6EEC" w:rsidRDefault="00BF6EEC" w:rsidP="00BF6EEC">
      <w:r>
        <w:rPr>
          <w:rFonts w:ascii="Arial" w:hAnsi="Arial" w:cs="Arial"/>
          <w:color w:val="000000"/>
          <w:sz w:val="20"/>
          <w:szCs w:val="20"/>
        </w:rPr>
        <w:t xml:space="preserve">Marca ACV - Modello: SMART </w:t>
      </w:r>
      <w:r w:rsidR="005C16B2">
        <w:rPr>
          <w:rFonts w:ascii="Arial" w:hAnsi="Arial" w:cs="Arial"/>
          <w:color w:val="000000"/>
          <w:sz w:val="20"/>
          <w:szCs w:val="20"/>
        </w:rPr>
        <w:t>GREEN</w:t>
      </w:r>
      <w:r>
        <w:rPr>
          <w:rFonts w:ascii="Arial" w:hAnsi="Arial" w:cs="Arial"/>
          <w:color w:val="000000"/>
          <w:sz w:val="20"/>
          <w:szCs w:val="20"/>
        </w:rPr>
        <w:t xml:space="preserve"> 160</w:t>
      </w:r>
    </w:p>
    <w:sectPr w:rsidR="00860089" w:rsidRPr="00BF6EEC">
      <w:headerReference w:type="default" r:id="rId7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ECC1D" w14:textId="77777777" w:rsidR="00BC398D" w:rsidRDefault="00BC398D">
      <w:r>
        <w:separator/>
      </w:r>
    </w:p>
  </w:endnote>
  <w:endnote w:type="continuationSeparator" w:id="0">
    <w:p w14:paraId="00C28C9F" w14:textId="77777777" w:rsidR="00BC398D" w:rsidRDefault="00BC3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3A1EF" w14:textId="77777777" w:rsidR="00BC398D" w:rsidRDefault="00BC398D">
      <w:r>
        <w:separator/>
      </w:r>
    </w:p>
  </w:footnote>
  <w:footnote w:type="continuationSeparator" w:id="0">
    <w:p w14:paraId="38A06192" w14:textId="77777777" w:rsidR="00BC398D" w:rsidRDefault="00BC3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45091" w14:textId="73AC2321" w:rsidR="00E3111C" w:rsidRDefault="00147B93">
    <w:pPr>
      <w:pStyle w:val="Intestazione"/>
    </w:pPr>
    <w:r>
      <w:rPr>
        <w:noProof/>
      </w:rPr>
      <w:pict w14:anchorId="484E01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25139A67" w14:textId="77777777" w:rsidR="00E3111C" w:rsidRDefault="00E311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F05B8"/>
    <w:multiLevelType w:val="hybridMultilevel"/>
    <w:tmpl w:val="0C3E0CA8"/>
    <w:lvl w:ilvl="0" w:tplc="69FA21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306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7763"/>
    <w:rsid w:val="000337C8"/>
    <w:rsid w:val="00147B93"/>
    <w:rsid w:val="003A2B1B"/>
    <w:rsid w:val="003E15AE"/>
    <w:rsid w:val="00484C99"/>
    <w:rsid w:val="00530F7F"/>
    <w:rsid w:val="00565893"/>
    <w:rsid w:val="005C16B2"/>
    <w:rsid w:val="007479B0"/>
    <w:rsid w:val="007B3199"/>
    <w:rsid w:val="00857763"/>
    <w:rsid w:val="00860089"/>
    <w:rsid w:val="00883BA3"/>
    <w:rsid w:val="008F6EBA"/>
    <w:rsid w:val="00B83A59"/>
    <w:rsid w:val="00BC398D"/>
    <w:rsid w:val="00BF6EEC"/>
    <w:rsid w:val="00E3111C"/>
    <w:rsid w:val="00FA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42E765"/>
  <w15:chartTrackingRefBased/>
  <w15:docId w15:val="{1CEF5CA1-5550-4735-A98E-E33EB1053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E3111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3111C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4</cp:revision>
  <dcterms:created xsi:type="dcterms:W3CDTF">2024-05-16T09:00:00Z</dcterms:created>
  <dcterms:modified xsi:type="dcterms:W3CDTF">2024-05-16T09:02:00Z</dcterms:modified>
</cp:coreProperties>
</file>