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C7A4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800 BOLLITORE</w:t>
      </w:r>
    </w:p>
    <w:p w14:paraId="01E9BF04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E795E6" w14:textId="77777777" w:rsidR="007953FB" w:rsidRDefault="007953FB" w:rsidP="007953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Bollitore per la produzione di acqua calda sanitaria per sola installazione a basamento, avente:</w:t>
      </w:r>
    </w:p>
    <w:p w14:paraId="6A6E7457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2A721B01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Pareti esterne ed interne ondulate su tutta la lunghezza con funzione anticalcare.</w:t>
      </w:r>
    </w:p>
    <w:p w14:paraId="7682B054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Totale riscaldamento dell’accumulo sanitario per funzione anti-legionella.</w:t>
      </w:r>
    </w:p>
    <w:p w14:paraId="0EB384D9" w14:textId="77777777" w:rsidR="007953FB" w:rsidRDefault="007953FB" w:rsidP="007953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di elevata qualità di poliuretano semirigido a cellule aperte di spessore 100mm consegnato a parte per facilitare l’accesso alla centrale termica.</w:t>
      </w:r>
    </w:p>
    <w:p w14:paraId="17FC35E7" w14:textId="77777777" w:rsidR="007953FB" w:rsidRDefault="007953FB" w:rsidP="007953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Pannello di comando con termometro e termostato (accessorio in opzione)</w:t>
      </w:r>
    </w:p>
    <w:p w14:paraId="75B769F8" w14:textId="392AC19B" w:rsidR="005A5EDD" w:rsidRDefault="005A5EDD" w:rsidP="007953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Flangia di ispezione circuito </w:t>
      </w:r>
      <w:r w:rsidR="002B1A24">
        <w:rPr>
          <w:rFonts w:ascii="Arial" w:hAnsi="Arial" w:cs="Arial"/>
          <w:color w:val="000000"/>
          <w:sz w:val="20"/>
          <w:szCs w:val="20"/>
        </w:rPr>
        <w:t>sanitario nella parte superiore</w:t>
      </w:r>
    </w:p>
    <w:p w14:paraId="41AC93D1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esterno in vinile morbido.</w:t>
      </w:r>
    </w:p>
    <w:p w14:paraId="14AF9BE9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Ricircolo sanitario </w:t>
      </w:r>
    </w:p>
    <w:p w14:paraId="2FFCEB19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Pozzetto sonde in acciaio INOX</w:t>
      </w:r>
    </w:p>
    <w:p w14:paraId="14D3F36E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2E722B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DE9FBB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9A2A70A" w14:textId="77777777" w:rsidR="007953FB" w:rsidRDefault="007953FB" w:rsidP="007953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6FEF303A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Connessione per anello di ricircolo.</w:t>
      </w:r>
    </w:p>
    <w:p w14:paraId="461A1C2D" w14:textId="77777777" w:rsidR="007953FB" w:rsidRDefault="007953FB" w:rsidP="007953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7E98803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13C7F6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72EAFF5B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Produzione ACS di punta da 10°C a 45 °C:</w:t>
      </w:r>
    </w:p>
    <w:p w14:paraId="3C5341D7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1612 Lt. nei primi 10’; 3660 Lt. nei primi 60’; 2458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 in continuo.</w:t>
      </w:r>
    </w:p>
    <w:p w14:paraId="6111B1A4" w14:textId="4D7D5599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primario: </w:t>
      </w:r>
      <w:r w:rsidR="00836CD4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7ED8C6ED" w14:textId="50EBB9F3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sanitario: </w:t>
      </w:r>
      <w:r w:rsidR="00836CD4">
        <w:rPr>
          <w:rFonts w:ascii="Arial" w:hAnsi="Arial" w:cs="Arial"/>
          <w:color w:val="000000"/>
          <w:sz w:val="20"/>
          <w:szCs w:val="20"/>
        </w:rPr>
        <w:t>8,6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5D5476F2" w14:textId="77777777" w:rsidR="00F16B0E" w:rsidRDefault="00F16B0E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scambio: 4,56 mq.</w:t>
      </w:r>
    </w:p>
    <w:p w14:paraId="0C63FDB4" w14:textId="2E679762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Dimensioni: </w:t>
      </w:r>
      <w:r w:rsidR="00FB507D"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z w:val="20"/>
          <w:szCs w:val="20"/>
        </w:rPr>
        <w:t>x H = 9</w:t>
      </w:r>
      <w:r w:rsidR="00FB507D"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color w:val="000000"/>
          <w:sz w:val="20"/>
          <w:szCs w:val="20"/>
        </w:rPr>
        <w:t>mm x 19</w:t>
      </w:r>
      <w:r w:rsidR="00FB507D"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7308A96B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Capacità totale: 800 Lt.</w:t>
      </w:r>
    </w:p>
    <w:p w14:paraId="2E587591" w14:textId="77777777" w:rsidR="00F16B0E" w:rsidRDefault="00F16B0E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Perdite di carico intercapedine: 96 mbar.</w:t>
      </w:r>
    </w:p>
    <w:p w14:paraId="12A313B8" w14:textId="77777777" w:rsidR="00F16B0E" w:rsidRDefault="00F16B0E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Potenza max assorbita: 100 kW.</w:t>
      </w:r>
    </w:p>
    <w:p w14:paraId="15383DBB" w14:textId="174A557E" w:rsidR="00F16B0E" w:rsidRDefault="00F16B0E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Portata primario: 7</w:t>
      </w:r>
      <w:r w:rsidR="002B1A24">
        <w:rPr>
          <w:rFonts w:ascii="Arial" w:hAnsi="Arial" w:cs="Arial"/>
          <w:color w:val="000000"/>
          <w:sz w:val="20"/>
          <w:szCs w:val="20"/>
        </w:rPr>
        <w:t>488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h.</w:t>
      </w:r>
    </w:p>
    <w:p w14:paraId="415D1132" w14:textId="77777777" w:rsidR="002B1A24" w:rsidRDefault="002B1A24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4675C56" w14:textId="77777777" w:rsidR="00A37C1A" w:rsidRDefault="00A37C1A" w:rsidP="00A37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4E07E3" w14:textId="77777777" w:rsidR="00A37C1A" w:rsidRPr="00A450F9" w:rsidRDefault="00A37C1A" w:rsidP="00A37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917598" w14:textId="77777777" w:rsidR="00A37C1A" w:rsidRDefault="00A37C1A" w:rsidP="00A37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Accessori correlati:</w:t>
      </w:r>
    </w:p>
    <w:p w14:paraId="3F5911CC" w14:textId="77777777" w:rsidR="00A37C1A" w:rsidRDefault="00A37C1A" w:rsidP="00A37C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0CA72F" w14:textId="77777777" w:rsidR="00A37C1A" w:rsidRDefault="00A37C1A" w:rsidP="00A37C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Kit pannello di comando con termometro e termostato</w:t>
      </w:r>
    </w:p>
    <w:p w14:paraId="1B769B61" w14:textId="77777777" w:rsidR="00A37C1A" w:rsidRDefault="00A37C1A" w:rsidP="00A37C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A57CFF3" w14:textId="77777777" w:rsidR="002B1A24" w:rsidRDefault="002B1A24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362C293" w14:textId="77777777" w:rsidR="002B1A24" w:rsidRDefault="002B1A24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8D4F77" w14:textId="77777777" w:rsidR="002B1A24" w:rsidRDefault="002B1A24" w:rsidP="00F16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A4F824" w14:textId="77777777" w:rsidR="00F16B0E" w:rsidRDefault="00F16B0E" w:rsidP="00F16B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D04250" w14:textId="77777777" w:rsidR="00860089" w:rsidRPr="00F16B0E" w:rsidRDefault="00F16B0E" w:rsidP="00F16B0E">
      <w:r>
        <w:rPr>
          <w:rFonts w:ascii="Arial" w:hAnsi="Arial" w:cs="Arial"/>
          <w:color w:val="000000"/>
          <w:sz w:val="20"/>
          <w:szCs w:val="20"/>
        </w:rPr>
        <w:t xml:space="preserve">Marca ACV - Modello: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800 BOLLITORE</w:t>
      </w:r>
    </w:p>
    <w:sectPr w:rsidR="00860089" w:rsidRPr="00F16B0E">
      <w:headerReference w:type="default" r:id="rId6"/>
      <w:pgSz w:w="12240" w:h="15840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6F65" w14:textId="77777777" w:rsidR="00B0514C" w:rsidRDefault="00B0514C">
      <w:r>
        <w:separator/>
      </w:r>
    </w:p>
  </w:endnote>
  <w:endnote w:type="continuationSeparator" w:id="0">
    <w:p w14:paraId="5F28A3CE" w14:textId="77777777" w:rsidR="00B0514C" w:rsidRDefault="00B0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7E6F" w14:textId="77777777" w:rsidR="00B0514C" w:rsidRDefault="00B0514C">
      <w:r>
        <w:separator/>
      </w:r>
    </w:p>
  </w:footnote>
  <w:footnote w:type="continuationSeparator" w:id="0">
    <w:p w14:paraId="62C7C2D8" w14:textId="77777777" w:rsidR="00B0514C" w:rsidRDefault="00B0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0603" w14:textId="41A9869A" w:rsidR="00D025F9" w:rsidRDefault="00836CD4" w:rsidP="00D025F9">
    <w:pPr>
      <w:pStyle w:val="Intestazione"/>
    </w:pPr>
    <w:r>
      <w:rPr>
        <w:noProof/>
      </w:rPr>
      <w:pict w14:anchorId="7EF61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034398AE" w14:textId="77777777" w:rsidR="00D025F9" w:rsidRPr="00D025F9" w:rsidRDefault="00D025F9" w:rsidP="00D025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763"/>
    <w:rsid w:val="002B1A24"/>
    <w:rsid w:val="002F63AB"/>
    <w:rsid w:val="005A5EDD"/>
    <w:rsid w:val="007479B0"/>
    <w:rsid w:val="007953FB"/>
    <w:rsid w:val="007E2F2B"/>
    <w:rsid w:val="00836CD4"/>
    <w:rsid w:val="00857763"/>
    <w:rsid w:val="00860089"/>
    <w:rsid w:val="00883BA3"/>
    <w:rsid w:val="00A37C1A"/>
    <w:rsid w:val="00B0514C"/>
    <w:rsid w:val="00B05C60"/>
    <w:rsid w:val="00C93E85"/>
    <w:rsid w:val="00D025F9"/>
    <w:rsid w:val="00E87A97"/>
    <w:rsid w:val="00ED2D8C"/>
    <w:rsid w:val="00EF7C4F"/>
    <w:rsid w:val="00F16B0E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1E2CA"/>
  <w15:chartTrackingRefBased/>
  <w15:docId w15:val="{CBAD16FB-1264-4AC3-872F-D5F81E93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0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25F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SMART LINE 100</vt:lpstr>
    </vt:vector>
  </TitlesOfParts>
  <Company>ACV Italia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LINE 100</dc:title>
  <dc:subject/>
  <dc:creator>Elisa Manzoli</dc:creator>
  <cp:keywords/>
  <dc:description/>
  <cp:lastModifiedBy>Giovanni  SESTITO</cp:lastModifiedBy>
  <cp:revision>8</cp:revision>
  <dcterms:created xsi:type="dcterms:W3CDTF">2024-05-14T12:34:00Z</dcterms:created>
  <dcterms:modified xsi:type="dcterms:W3CDTF">2024-05-14T12:38:00Z</dcterms:modified>
</cp:coreProperties>
</file>